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2A207" w14:textId="77777777" w:rsidR="00F95B75" w:rsidRPr="00332069" w:rsidRDefault="00AC46B1" w:rsidP="00AD005E">
      <w:pPr>
        <w:rPr>
          <w:rFonts w:ascii="Arial" w:hAnsi="Arial" w:cs="Arial"/>
        </w:rPr>
      </w:pPr>
      <w:r>
        <w:rPr>
          <w:rFonts w:ascii="Calibri" w:hAnsi="Calibri" w:cs="Helvetica"/>
          <w:b/>
          <w:bCs/>
          <w:noProof/>
          <w:color w:val="2AB5C9"/>
          <w:sz w:val="22"/>
          <w:szCs w:val="22"/>
          <w:lang w:eastAsia="fr-FR"/>
        </w:rPr>
        <w:drawing>
          <wp:inline distT="0" distB="0" distL="0" distR="0" wp14:anchorId="1BCA0684" wp14:editId="3068C0F5">
            <wp:extent cx="1739900" cy="838200"/>
            <wp:effectExtent l="0" t="0" r="0" b="0"/>
            <wp:docPr id="1" name="Image 1" descr="logo-CHU-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CHU-fin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EC21B" w14:textId="77777777" w:rsidR="00F95B75" w:rsidRPr="00332069" w:rsidRDefault="00F95B75" w:rsidP="00AD005E">
      <w:pPr>
        <w:rPr>
          <w:rFonts w:ascii="Arial" w:hAnsi="Arial" w:cs="Arial"/>
        </w:rPr>
      </w:pPr>
    </w:p>
    <w:tbl>
      <w:tblPr>
        <w:tblW w:w="4426" w:type="dxa"/>
        <w:tblInd w:w="58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6"/>
      </w:tblGrid>
      <w:tr w:rsidR="00F95B75" w:rsidRPr="00332069" w14:paraId="1E03774F" w14:textId="77777777" w:rsidTr="009756A6">
        <w:trPr>
          <w:cantSplit/>
          <w:trHeight w:val="276"/>
        </w:trPr>
        <w:tc>
          <w:tcPr>
            <w:tcW w:w="4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95E4D" w14:textId="77777777" w:rsidR="00F95B75" w:rsidRPr="00332069" w:rsidRDefault="00F95B75" w:rsidP="00311AB0">
            <w:pPr>
              <w:jc w:val="center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332069">
              <w:rPr>
                <w:rFonts w:ascii="Arial" w:hAnsi="Arial" w:cs="Arial"/>
                <w:b/>
                <w:sz w:val="24"/>
                <w:szCs w:val="24"/>
              </w:rPr>
              <w:t xml:space="preserve">Direction </w:t>
            </w:r>
            <w:r w:rsidRPr="00332069">
              <w:rPr>
                <w:rFonts w:ascii="Arial" w:hAnsi="Arial" w:cs="Arial"/>
                <w:b/>
                <w:snapToGrid w:val="0"/>
                <w:sz w:val="24"/>
                <w:szCs w:val="24"/>
              </w:rPr>
              <w:t>du Système d'Information</w:t>
            </w:r>
            <w:r w:rsidRPr="00332069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95B75" w:rsidRPr="00332069" w14:paraId="7F9A2630" w14:textId="77777777" w:rsidTr="009756A6">
        <w:trPr>
          <w:cantSplit/>
          <w:trHeight w:val="34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4C22F" w14:textId="77777777" w:rsidR="00F95B75" w:rsidRPr="00332069" w:rsidRDefault="00F95B75" w:rsidP="00311AB0">
            <w:pPr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</w:p>
        </w:tc>
      </w:tr>
    </w:tbl>
    <w:p w14:paraId="57B80A94" w14:textId="77777777" w:rsidR="00F95B75" w:rsidRPr="00332069" w:rsidRDefault="00F95B75" w:rsidP="00AD005E">
      <w:pPr>
        <w:rPr>
          <w:rFonts w:ascii="Arial" w:hAnsi="Arial" w:cs="Arial"/>
          <w:sz w:val="24"/>
          <w:szCs w:val="24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156"/>
        <w:gridCol w:w="3156"/>
        <w:gridCol w:w="3156"/>
      </w:tblGrid>
      <w:tr w:rsidR="00F95B75" w:rsidRPr="00332069" w14:paraId="36EE23AA" w14:textId="77777777" w:rsidTr="00311AB0">
        <w:tc>
          <w:tcPr>
            <w:tcW w:w="3156" w:type="dxa"/>
            <w:vAlign w:val="center"/>
          </w:tcPr>
          <w:p w14:paraId="4A7AB571" w14:textId="77777777" w:rsidR="00F95B75" w:rsidRPr="00332069" w:rsidRDefault="00F95B75" w:rsidP="00311A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6" w:type="dxa"/>
            <w:vAlign w:val="center"/>
          </w:tcPr>
          <w:p w14:paraId="608F9C8C" w14:textId="77777777" w:rsidR="00F95B75" w:rsidRPr="00332069" w:rsidRDefault="00F95B75" w:rsidP="009756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6" w:type="dxa"/>
            <w:vAlign w:val="center"/>
          </w:tcPr>
          <w:p w14:paraId="0075814D" w14:textId="77777777" w:rsidR="00F95B75" w:rsidRPr="00332069" w:rsidRDefault="00F95B75" w:rsidP="00311A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DB0F8B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F0242F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332069">
        <w:rPr>
          <w:rFonts w:ascii="Arial" w:hAnsi="Arial" w:cs="Arial"/>
          <w:b/>
          <w:sz w:val="28"/>
          <w:szCs w:val="24"/>
        </w:rPr>
        <w:t>CENTRE HOSPITALIER UNIVERSITAIRE DE ROUEN</w:t>
      </w:r>
    </w:p>
    <w:p w14:paraId="35A8ED00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spacing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332069">
        <w:rPr>
          <w:rFonts w:ascii="Arial" w:hAnsi="Arial" w:cs="Arial"/>
          <w:sz w:val="28"/>
          <w:szCs w:val="24"/>
        </w:rPr>
        <w:t>1 Rue de Germont</w:t>
      </w:r>
    </w:p>
    <w:p w14:paraId="2C98EF3E" w14:textId="77777777" w:rsidR="00F95B75" w:rsidRPr="00332069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sz w:val="28"/>
          <w:szCs w:val="24"/>
        </w:rPr>
      </w:pPr>
      <w:r w:rsidRPr="00332069">
        <w:rPr>
          <w:rFonts w:ascii="Arial" w:hAnsi="Arial" w:cs="Arial"/>
          <w:sz w:val="28"/>
          <w:szCs w:val="24"/>
        </w:rPr>
        <w:t>76 000 ROUEN</w:t>
      </w:r>
    </w:p>
    <w:p w14:paraId="021EF9FD" w14:textId="77777777" w:rsidR="00F95B75" w:rsidRPr="00C00D4E" w:rsidRDefault="00F95B75" w:rsidP="00AD005E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sz w:val="24"/>
          <w:szCs w:val="24"/>
          <w:highlight w:val="yellow"/>
        </w:rPr>
      </w:pPr>
    </w:p>
    <w:p w14:paraId="796917ED" w14:textId="77777777" w:rsidR="00F95B75" w:rsidRPr="00332069" w:rsidRDefault="00F95B75" w:rsidP="00AD005E">
      <w:pPr>
        <w:pStyle w:val="En-tte"/>
        <w:tabs>
          <w:tab w:val="clear" w:pos="9072"/>
        </w:tabs>
        <w:rPr>
          <w:rFonts w:ascii="Arial" w:hAnsi="Arial" w:cs="Arial"/>
          <w:sz w:val="28"/>
          <w:szCs w:val="24"/>
          <w:highlight w:val="yellow"/>
        </w:rPr>
      </w:pPr>
    </w:p>
    <w:p w14:paraId="4FC7E811" w14:textId="77777777" w:rsidR="009756A6" w:rsidRPr="00C00D4E" w:rsidRDefault="009756A6" w:rsidP="00AD005E">
      <w:pPr>
        <w:pStyle w:val="En-tte"/>
        <w:tabs>
          <w:tab w:val="clear" w:pos="9072"/>
        </w:tabs>
        <w:rPr>
          <w:rFonts w:ascii="Arial" w:hAnsi="Arial" w:cs="Arial"/>
          <w:sz w:val="28"/>
          <w:szCs w:val="24"/>
          <w:highlight w:val="yellow"/>
        </w:rPr>
      </w:pPr>
    </w:p>
    <w:p w14:paraId="431EC697" w14:textId="77777777" w:rsidR="00F95B75" w:rsidRPr="00332069" w:rsidRDefault="009756A6" w:rsidP="00C743C2">
      <w:pPr>
        <w:ind w:left="284"/>
        <w:jc w:val="center"/>
        <w:rPr>
          <w:rFonts w:ascii="Arial" w:hAnsi="Arial" w:cs="Arial"/>
          <w:b/>
          <w:sz w:val="32"/>
          <w:szCs w:val="24"/>
        </w:rPr>
      </w:pPr>
      <w:r w:rsidRPr="00332069">
        <w:rPr>
          <w:rFonts w:ascii="Arial" w:hAnsi="Arial" w:cs="Arial"/>
          <w:b/>
          <w:sz w:val="32"/>
          <w:szCs w:val="24"/>
        </w:rPr>
        <w:t>MARCHE PUBLIC DE SERVICES</w:t>
      </w:r>
    </w:p>
    <w:p w14:paraId="0EB576B6" w14:textId="77777777" w:rsidR="00F95B75" w:rsidRDefault="00F95B75" w:rsidP="00C743C2">
      <w:pPr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6297CE26" w14:textId="77777777" w:rsidR="00FD5B7F" w:rsidRPr="00C00D4E" w:rsidRDefault="00FD5B7F" w:rsidP="00C743C2">
      <w:pPr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74CC842F" w14:textId="77777777" w:rsidR="00F95B75" w:rsidRPr="00C00D4E" w:rsidRDefault="00F95B75" w:rsidP="00FD5B7F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00D4E">
        <w:rPr>
          <w:rFonts w:ascii="Arial" w:hAnsi="Arial" w:cs="Arial"/>
          <w:b/>
          <w:sz w:val="24"/>
          <w:szCs w:val="24"/>
          <w:u w:val="single"/>
        </w:rPr>
        <w:t>Objet du marché public:</w:t>
      </w:r>
    </w:p>
    <w:p w14:paraId="64F7ECFE" w14:textId="77777777" w:rsidR="00F95B75" w:rsidRPr="00332069" w:rsidRDefault="00F95B75" w:rsidP="00AD005E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sz w:val="24"/>
          <w:szCs w:val="24"/>
          <w:u w:val="single"/>
        </w:rPr>
      </w:pPr>
    </w:p>
    <w:p w14:paraId="164BB819" w14:textId="1C5BD52B" w:rsidR="00BE1831" w:rsidRDefault="0049516D" w:rsidP="00D70938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b/>
          <w:snapToGrid w:val="0"/>
          <w:sz w:val="32"/>
          <w:szCs w:val="24"/>
        </w:rPr>
      </w:pPr>
      <w:r>
        <w:rPr>
          <w:rFonts w:ascii="Arial" w:hAnsi="Arial" w:cs="Arial"/>
          <w:b/>
          <w:snapToGrid w:val="0"/>
          <w:sz w:val="32"/>
          <w:szCs w:val="24"/>
        </w:rPr>
        <w:t>I</w:t>
      </w:r>
      <w:r w:rsidR="00EA294D" w:rsidRPr="00EA294D">
        <w:rPr>
          <w:rFonts w:ascii="Arial" w:hAnsi="Arial" w:cs="Arial"/>
          <w:b/>
          <w:snapToGrid w:val="0"/>
          <w:sz w:val="32"/>
          <w:szCs w:val="24"/>
        </w:rPr>
        <w:t>nfogér</w:t>
      </w:r>
      <w:r w:rsidR="00EA294D">
        <w:rPr>
          <w:rFonts w:ascii="Arial" w:hAnsi="Arial" w:cs="Arial"/>
          <w:b/>
          <w:snapToGrid w:val="0"/>
          <w:sz w:val="32"/>
          <w:szCs w:val="24"/>
        </w:rPr>
        <w:t>a</w:t>
      </w:r>
      <w:r w:rsidR="00EA294D" w:rsidRPr="00EA294D">
        <w:rPr>
          <w:rFonts w:ascii="Arial" w:hAnsi="Arial" w:cs="Arial"/>
          <w:b/>
          <w:snapToGrid w:val="0"/>
          <w:sz w:val="32"/>
          <w:szCs w:val="24"/>
        </w:rPr>
        <w:t>nce du site internet et intranet</w:t>
      </w:r>
      <w:r w:rsidR="009644CB">
        <w:rPr>
          <w:rFonts w:ascii="Arial" w:hAnsi="Arial" w:cs="Arial"/>
          <w:b/>
          <w:snapToGrid w:val="0"/>
          <w:sz w:val="32"/>
          <w:szCs w:val="24"/>
        </w:rPr>
        <w:t xml:space="preserve">, </w:t>
      </w:r>
      <w:r w:rsidR="001303A4">
        <w:rPr>
          <w:rFonts w:ascii="Arial" w:hAnsi="Arial" w:cs="Arial"/>
          <w:b/>
          <w:snapToGrid w:val="0"/>
          <w:sz w:val="32"/>
          <w:szCs w:val="24"/>
        </w:rPr>
        <w:t>optimisation de la plateforme</w:t>
      </w:r>
      <w:r w:rsidR="009644CB">
        <w:rPr>
          <w:rFonts w:ascii="Arial" w:hAnsi="Arial" w:cs="Arial"/>
          <w:b/>
          <w:snapToGrid w:val="0"/>
          <w:sz w:val="32"/>
          <w:szCs w:val="24"/>
        </w:rPr>
        <w:t xml:space="preserve"> Nutriactis et audit d’accessibilité Numérique</w:t>
      </w:r>
    </w:p>
    <w:p w14:paraId="71E2592B" w14:textId="77777777" w:rsidR="00EA294D" w:rsidRPr="00C00D4E" w:rsidRDefault="00EA294D" w:rsidP="00D70938">
      <w:pPr>
        <w:pBdr>
          <w:top w:val="single" w:sz="4" w:space="1" w:color="808080"/>
          <w:left w:val="single" w:sz="4" w:space="19" w:color="808080"/>
          <w:bottom w:val="single" w:sz="4" w:space="1" w:color="808080"/>
          <w:right w:val="single" w:sz="4" w:space="4" w:color="808080"/>
        </w:pBdr>
        <w:ind w:left="284"/>
        <w:jc w:val="center"/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1383A868" w14:textId="77777777" w:rsidR="009756A6" w:rsidRPr="00C00D4E" w:rsidRDefault="009756A6" w:rsidP="00AD005E">
      <w:pPr>
        <w:rPr>
          <w:rFonts w:ascii="Arial" w:hAnsi="Arial" w:cs="Arial"/>
          <w:sz w:val="24"/>
          <w:szCs w:val="24"/>
          <w:highlight w:val="yellow"/>
        </w:rPr>
      </w:pPr>
    </w:p>
    <w:p w14:paraId="3CE052E8" w14:textId="77777777" w:rsidR="00F95B75" w:rsidRPr="00332069" w:rsidRDefault="00F95B75" w:rsidP="00C743C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rFonts w:ascii="Arial" w:hAnsi="Arial" w:cs="Arial"/>
          <w:sz w:val="24"/>
          <w:szCs w:val="24"/>
        </w:rPr>
      </w:pPr>
    </w:p>
    <w:p w14:paraId="04D95FCF" w14:textId="77777777" w:rsidR="00F95B75" w:rsidRPr="00C00D4E" w:rsidRDefault="00F95B75" w:rsidP="00AD005E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rFonts w:ascii="Arial" w:hAnsi="Arial" w:cs="Arial"/>
          <w:b/>
          <w:sz w:val="32"/>
          <w:szCs w:val="24"/>
        </w:rPr>
      </w:pPr>
      <w:r w:rsidRPr="00C00D4E">
        <w:rPr>
          <w:rFonts w:ascii="Arial" w:hAnsi="Arial" w:cs="Arial"/>
          <w:b/>
          <w:sz w:val="32"/>
          <w:szCs w:val="24"/>
        </w:rPr>
        <w:t>ACTE D’ENGAGEMENT</w:t>
      </w:r>
    </w:p>
    <w:p w14:paraId="411CC825" w14:textId="77777777" w:rsidR="007C26E8" w:rsidRPr="007C26E8" w:rsidRDefault="007C26E8" w:rsidP="007C26E8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rFonts w:ascii="Arial" w:hAnsi="Arial" w:cs="Arial"/>
          <w:sz w:val="24"/>
          <w:szCs w:val="24"/>
          <w:u w:val="single"/>
        </w:rPr>
      </w:pPr>
      <w:r w:rsidRPr="007C26E8">
        <w:rPr>
          <w:rFonts w:ascii="Arial" w:hAnsi="Arial" w:cs="Arial"/>
          <w:sz w:val="24"/>
          <w:szCs w:val="24"/>
          <w:u w:val="single"/>
        </w:rPr>
        <w:t>Lot candidaté : …………………………………………</w:t>
      </w:r>
    </w:p>
    <w:p w14:paraId="083703D8" w14:textId="77777777" w:rsidR="007C26E8" w:rsidRPr="00684348" w:rsidRDefault="007C26E8" w:rsidP="007C26E8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rFonts w:ascii="Arial" w:hAnsi="Arial" w:cs="Arial"/>
          <w:b/>
          <w:color w:val="4BACC6" w:themeColor="accent5"/>
          <w:sz w:val="24"/>
          <w:szCs w:val="24"/>
          <w:u w:val="single"/>
        </w:rPr>
      </w:pPr>
      <w:r w:rsidRPr="00684348">
        <w:rPr>
          <w:rFonts w:ascii="Arial" w:hAnsi="Arial" w:cs="Arial"/>
          <w:b/>
          <w:color w:val="4BACC6" w:themeColor="accent5"/>
          <w:sz w:val="24"/>
          <w:szCs w:val="24"/>
          <w:u w:val="single"/>
        </w:rPr>
        <w:t>(Rubrique à compléter par le soumissionnaire)</w:t>
      </w:r>
    </w:p>
    <w:p w14:paraId="1FFF465A" w14:textId="419B2520" w:rsidR="00F95B75" w:rsidRPr="00684348" w:rsidRDefault="007C26E8" w:rsidP="007C26E8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rFonts w:ascii="Arial" w:hAnsi="Arial" w:cs="Arial"/>
          <w:b/>
          <w:color w:val="FF0000"/>
          <w:sz w:val="24"/>
          <w:szCs w:val="24"/>
          <w:highlight w:val="yellow"/>
          <w:u w:val="single"/>
        </w:rPr>
      </w:pPr>
      <w:r w:rsidRPr="0068434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(Un acte d’engagement par lot candidaté)</w:t>
      </w:r>
    </w:p>
    <w:p w14:paraId="1F3AB5B3" w14:textId="77777777" w:rsidR="009756A6" w:rsidRPr="00332069" w:rsidRDefault="009756A6" w:rsidP="00AD005E">
      <w:pPr>
        <w:tabs>
          <w:tab w:val="center" w:pos="9190"/>
        </w:tabs>
        <w:rPr>
          <w:rFonts w:ascii="Arial" w:hAnsi="Arial" w:cs="Arial"/>
          <w:sz w:val="24"/>
          <w:szCs w:val="24"/>
          <w:highlight w:val="yellow"/>
        </w:rPr>
      </w:pPr>
    </w:p>
    <w:p w14:paraId="2A59670D" w14:textId="77777777" w:rsidR="009756A6" w:rsidRPr="00C00D4E" w:rsidRDefault="009756A6" w:rsidP="00AD005E">
      <w:pPr>
        <w:tabs>
          <w:tab w:val="center" w:pos="9190"/>
        </w:tabs>
        <w:rPr>
          <w:rFonts w:ascii="Arial" w:hAnsi="Arial" w:cs="Arial"/>
          <w:sz w:val="24"/>
          <w:szCs w:val="24"/>
          <w:highlight w:val="yellow"/>
        </w:rPr>
      </w:pPr>
    </w:p>
    <w:p w14:paraId="42D31B17" w14:textId="77777777" w:rsidR="00F95B75" w:rsidRPr="00332069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332069">
        <w:rPr>
          <w:rFonts w:ascii="Arial" w:hAnsi="Arial" w:cs="Arial"/>
          <w:sz w:val="28"/>
          <w:szCs w:val="24"/>
          <w:u w:val="single"/>
        </w:rPr>
        <w:t>Personne habilitée à donner les renseignements aux bénéficiaires de nantissements ou cessions de créance :</w:t>
      </w:r>
      <w:r w:rsidRPr="00332069">
        <w:rPr>
          <w:rFonts w:ascii="Arial" w:hAnsi="Arial" w:cs="Arial"/>
          <w:sz w:val="28"/>
          <w:szCs w:val="24"/>
        </w:rPr>
        <w:t xml:space="preserve"> La Directrice Générale du </w:t>
      </w:r>
      <w:r w:rsidR="00092674" w:rsidRPr="00332069">
        <w:rPr>
          <w:rFonts w:ascii="Arial" w:hAnsi="Arial" w:cs="Arial"/>
          <w:sz w:val="28"/>
          <w:szCs w:val="24"/>
        </w:rPr>
        <w:t>CHU Rouen Normandie</w:t>
      </w:r>
      <w:r w:rsidR="009756A6" w:rsidRPr="00332069">
        <w:rPr>
          <w:rFonts w:ascii="Arial" w:hAnsi="Arial" w:cs="Arial"/>
          <w:sz w:val="28"/>
          <w:szCs w:val="24"/>
        </w:rPr>
        <w:t>.</w:t>
      </w:r>
    </w:p>
    <w:p w14:paraId="37C31221" w14:textId="77777777" w:rsidR="00F95B75" w:rsidRPr="00C00D4E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</w:p>
    <w:p w14:paraId="519B4E7C" w14:textId="77777777" w:rsidR="00F95B75" w:rsidRPr="00332069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C00D4E">
        <w:rPr>
          <w:rFonts w:ascii="Arial" w:hAnsi="Arial" w:cs="Arial"/>
          <w:sz w:val="28"/>
          <w:szCs w:val="24"/>
          <w:u w:val="single"/>
        </w:rPr>
        <w:t>Ordonnateur de la dépense :</w:t>
      </w:r>
      <w:r w:rsidRPr="00C00D4E">
        <w:rPr>
          <w:rFonts w:ascii="Arial" w:hAnsi="Arial" w:cs="Arial"/>
          <w:sz w:val="28"/>
          <w:szCs w:val="24"/>
        </w:rPr>
        <w:t xml:space="preserve"> La Directrice Générale du CHU </w:t>
      </w:r>
      <w:r w:rsidR="00092674" w:rsidRPr="00C00D4E">
        <w:rPr>
          <w:rFonts w:ascii="Arial" w:hAnsi="Arial" w:cs="Arial"/>
          <w:sz w:val="28"/>
          <w:szCs w:val="24"/>
        </w:rPr>
        <w:t>Rouen Normandie</w:t>
      </w:r>
      <w:r w:rsidR="009756A6" w:rsidRPr="00332069">
        <w:rPr>
          <w:rFonts w:ascii="Arial" w:hAnsi="Arial" w:cs="Arial"/>
          <w:sz w:val="28"/>
          <w:szCs w:val="24"/>
        </w:rPr>
        <w:t>.</w:t>
      </w:r>
    </w:p>
    <w:p w14:paraId="4E1EC45C" w14:textId="77777777" w:rsidR="00F95B75" w:rsidRPr="00C00D4E" w:rsidRDefault="00F95B75" w:rsidP="00AD005E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</w:p>
    <w:p w14:paraId="0D5FEB0C" w14:textId="5C96DF02" w:rsidR="009756A6" w:rsidRPr="00332069" w:rsidRDefault="00F95B75" w:rsidP="00092674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sz w:val="28"/>
          <w:szCs w:val="24"/>
        </w:rPr>
      </w:pPr>
      <w:r w:rsidRPr="00C00D4E">
        <w:rPr>
          <w:rFonts w:ascii="Arial" w:hAnsi="Arial" w:cs="Arial"/>
          <w:sz w:val="28"/>
          <w:szCs w:val="24"/>
          <w:u w:val="single"/>
        </w:rPr>
        <w:t>Références du comptable assignataire de la dépense :</w:t>
      </w:r>
      <w:r w:rsidRPr="00C00D4E">
        <w:rPr>
          <w:rFonts w:ascii="Arial" w:hAnsi="Arial" w:cs="Arial"/>
          <w:sz w:val="28"/>
          <w:szCs w:val="24"/>
        </w:rPr>
        <w:t xml:space="preserve"> </w:t>
      </w:r>
      <w:r w:rsidR="00684348" w:rsidRPr="00684348">
        <w:rPr>
          <w:rFonts w:ascii="Arial" w:hAnsi="Arial" w:cs="Arial"/>
          <w:sz w:val="28"/>
          <w:szCs w:val="24"/>
        </w:rPr>
        <w:t>Madame le Comptable Public du CHU de Rouen</w:t>
      </w:r>
    </w:p>
    <w:p w14:paraId="33C8D4DF" w14:textId="77777777" w:rsidR="009756A6" w:rsidRPr="00332069" w:rsidRDefault="009756A6" w:rsidP="009756A6">
      <w:pPr>
        <w:rPr>
          <w:rFonts w:ascii="Arial" w:hAnsi="Arial" w:cs="Arial"/>
          <w:highlight w:val="yellow"/>
        </w:rPr>
      </w:pPr>
    </w:p>
    <w:p w14:paraId="3A9B3A9D" w14:textId="77777777" w:rsidR="009756A6" w:rsidRPr="00332069" w:rsidRDefault="009756A6" w:rsidP="009756A6">
      <w:pPr>
        <w:rPr>
          <w:rFonts w:ascii="Arial" w:hAnsi="Arial" w:cs="Arial"/>
          <w:highlight w:val="yellow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7"/>
      </w:tblGrid>
      <w:tr w:rsidR="009756A6" w:rsidRPr="00332069" w14:paraId="392B407E" w14:textId="77777777" w:rsidTr="009756A6">
        <w:trPr>
          <w:trHeight w:val="972"/>
        </w:trPr>
        <w:tc>
          <w:tcPr>
            <w:tcW w:w="9967" w:type="dxa"/>
          </w:tcPr>
          <w:p w14:paraId="70247D70" w14:textId="77777777" w:rsidR="009756A6" w:rsidRPr="00332069" w:rsidRDefault="009756A6" w:rsidP="009756A6">
            <w:pPr>
              <w:rPr>
                <w:rFonts w:ascii="Arial" w:hAnsi="Arial" w:cs="Arial"/>
                <w:b/>
                <w:sz w:val="28"/>
              </w:rPr>
            </w:pPr>
            <w:r w:rsidRPr="00332069">
              <w:rPr>
                <w:rFonts w:ascii="Arial" w:hAnsi="Arial" w:cs="Arial"/>
                <w:b/>
                <w:sz w:val="28"/>
              </w:rPr>
              <w:t>Marché n°</w:t>
            </w:r>
            <w:r w:rsidR="00593050">
              <w:rPr>
                <w:rFonts w:ascii="Arial" w:hAnsi="Arial" w:cs="Arial"/>
                <w:b/>
                <w:sz w:val="28"/>
              </w:rPr>
              <w:t>………………………………………….</w:t>
            </w:r>
          </w:p>
          <w:p w14:paraId="42ED1AD0" w14:textId="77777777" w:rsidR="009756A6" w:rsidRPr="00C00D4E" w:rsidRDefault="009756A6" w:rsidP="009756A6">
            <w:pPr>
              <w:rPr>
                <w:rFonts w:ascii="Arial" w:hAnsi="Arial" w:cs="Arial"/>
                <w:b/>
                <w:sz w:val="28"/>
              </w:rPr>
            </w:pPr>
            <w:r w:rsidRPr="00332069">
              <w:rPr>
                <w:rFonts w:ascii="Arial" w:hAnsi="Arial" w:cs="Arial"/>
                <w:b/>
                <w:sz w:val="28"/>
              </w:rPr>
              <w:t>Date de notification</w:t>
            </w:r>
            <w:r w:rsidRPr="00C00D4E">
              <w:rPr>
                <w:rFonts w:ascii="Arial" w:hAnsi="Arial" w:cs="Arial"/>
                <w:b/>
                <w:sz w:val="28"/>
              </w:rPr>
              <w:t xml:space="preserve"> du marché public,</w:t>
            </w:r>
          </w:p>
          <w:p w14:paraId="1D2A7169" w14:textId="77777777" w:rsidR="009756A6" w:rsidRPr="00332069" w:rsidRDefault="009756A6" w:rsidP="009756A6">
            <w:pPr>
              <w:rPr>
                <w:rFonts w:ascii="Arial" w:hAnsi="Arial" w:cs="Arial"/>
                <w:sz w:val="28"/>
              </w:rPr>
            </w:pPr>
            <w:r w:rsidRPr="00C00D4E">
              <w:rPr>
                <w:rFonts w:ascii="Arial" w:hAnsi="Arial" w:cs="Arial"/>
                <w:b/>
                <w:sz w:val="28"/>
              </w:rPr>
              <w:t>indiquée sur l’avis de réception :</w:t>
            </w:r>
            <w:r w:rsidRPr="00593050">
              <w:rPr>
                <w:rFonts w:ascii="Arial" w:hAnsi="Arial" w:cs="Arial"/>
                <w:b/>
                <w:sz w:val="28"/>
              </w:rPr>
              <w:t>……………………………………………….</w:t>
            </w:r>
          </w:p>
          <w:p w14:paraId="004D8671" w14:textId="77777777" w:rsidR="009756A6" w:rsidRPr="00593050" w:rsidRDefault="009756A6" w:rsidP="009756A6">
            <w:pPr>
              <w:rPr>
                <w:rFonts w:ascii="Arial" w:hAnsi="Arial" w:cs="Arial"/>
                <w:color w:val="0000FF"/>
                <w:highlight w:val="yellow"/>
              </w:rPr>
            </w:pPr>
            <w:r w:rsidRPr="00593050">
              <w:rPr>
                <w:rFonts w:ascii="Arial" w:hAnsi="Arial" w:cs="Arial"/>
                <w:b/>
                <w:color w:val="0000FF"/>
                <w:sz w:val="28"/>
              </w:rPr>
              <w:t>(partie réservée au pouvoir adjudicateur)</w:t>
            </w:r>
          </w:p>
        </w:tc>
      </w:tr>
    </w:tbl>
    <w:p w14:paraId="3C560100" w14:textId="12929AF6" w:rsidR="00161D17" w:rsidRDefault="00161D17" w:rsidP="009756A6">
      <w:pPr>
        <w:rPr>
          <w:rFonts w:ascii="Arial" w:hAnsi="Arial" w:cs="Arial"/>
          <w:highlight w:val="yellow"/>
        </w:rPr>
      </w:pPr>
    </w:p>
    <w:p w14:paraId="3C26FBA8" w14:textId="77777777" w:rsidR="00F95B75" w:rsidRPr="00332069" w:rsidRDefault="00F95B75" w:rsidP="0084348E">
      <w:pPr>
        <w:pStyle w:val="Titre1"/>
      </w:pPr>
      <w:r w:rsidRPr="00332069">
        <w:lastRenderedPageBreak/>
        <w:t>PARTIES CONTRACTANTES</w:t>
      </w:r>
    </w:p>
    <w:p w14:paraId="3E912204" w14:textId="77777777" w:rsidR="00F95B75" w:rsidRPr="00332069" w:rsidRDefault="00F95B75" w:rsidP="00AD005E">
      <w:pPr>
        <w:jc w:val="both"/>
        <w:rPr>
          <w:rFonts w:ascii="Arial" w:hAnsi="Arial" w:cs="Arial"/>
        </w:rPr>
      </w:pPr>
    </w:p>
    <w:p w14:paraId="60D2BFF4" w14:textId="77777777" w:rsidR="00F95B75" w:rsidRPr="00332069" w:rsidRDefault="00F95B75" w:rsidP="00AD005E">
      <w:pPr>
        <w:jc w:val="both"/>
        <w:rPr>
          <w:rFonts w:ascii="Arial" w:hAnsi="Arial" w:cs="Arial"/>
          <w:b/>
        </w:rPr>
      </w:pPr>
      <w:r w:rsidRPr="00332069">
        <w:rPr>
          <w:rFonts w:ascii="Arial" w:hAnsi="Arial" w:cs="Arial"/>
          <w:b/>
        </w:rPr>
        <w:t>Le pouvoir adjudicateur contractant,</w:t>
      </w:r>
    </w:p>
    <w:p w14:paraId="101ADEF1" w14:textId="77777777" w:rsidR="00F95B75" w:rsidRPr="00332069" w:rsidRDefault="00F95B75" w:rsidP="00AD005E">
      <w:pPr>
        <w:jc w:val="both"/>
        <w:rPr>
          <w:rFonts w:ascii="Arial" w:hAnsi="Arial" w:cs="Arial"/>
        </w:rPr>
      </w:pPr>
    </w:p>
    <w:p w14:paraId="71E77B38" w14:textId="77777777" w:rsidR="00F95B75" w:rsidRPr="00332069" w:rsidRDefault="00F95B75" w:rsidP="00AD005E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Le </w:t>
      </w:r>
      <w:r w:rsidRPr="00332069">
        <w:rPr>
          <w:rFonts w:ascii="Arial" w:hAnsi="Arial" w:cs="Arial"/>
          <w:b/>
        </w:rPr>
        <w:t>CENTRE HOSPITALIER UNIVERSITAIRE DE ROUEN</w:t>
      </w:r>
      <w:r w:rsidR="004D66C8" w:rsidRPr="00332069">
        <w:rPr>
          <w:rFonts w:ascii="Arial" w:hAnsi="Arial" w:cs="Arial"/>
        </w:rPr>
        <w:t>,</w:t>
      </w:r>
    </w:p>
    <w:p w14:paraId="586F11F9" w14:textId="77777777" w:rsidR="00F95B75" w:rsidRPr="00332069" w:rsidRDefault="00F95B75" w:rsidP="00AD005E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dont le siège est sis 1 Rue de Germont- 76000 ROUEN,</w:t>
      </w:r>
    </w:p>
    <w:p w14:paraId="67E45742" w14:textId="77777777" w:rsidR="00D35CFF" w:rsidRPr="00973F12" w:rsidRDefault="00D35CFF" w:rsidP="00D35CFF">
      <w:pPr>
        <w:jc w:val="both"/>
        <w:rPr>
          <w:rFonts w:ascii="Arial" w:hAnsi="Arial" w:cs="Arial"/>
          <w:sz w:val="22"/>
          <w:szCs w:val="22"/>
        </w:rPr>
      </w:pPr>
      <w:r w:rsidRPr="00973F12">
        <w:rPr>
          <w:rFonts w:ascii="Arial" w:hAnsi="Arial" w:cs="Arial"/>
          <w:sz w:val="22"/>
          <w:szCs w:val="22"/>
        </w:rPr>
        <w:t xml:space="preserve">Représenté par sa Directrice Générale, Madame </w:t>
      </w:r>
      <w:r>
        <w:rPr>
          <w:rFonts w:ascii="Arial" w:hAnsi="Arial" w:cs="Arial"/>
          <w:sz w:val="22"/>
          <w:szCs w:val="22"/>
        </w:rPr>
        <w:t xml:space="preserve">Stéphanie </w:t>
      </w:r>
      <w:r w:rsidRPr="00973F12">
        <w:rPr>
          <w:rFonts w:ascii="Arial" w:hAnsi="Arial" w:cs="Arial"/>
          <w:sz w:val="22"/>
          <w:szCs w:val="22"/>
        </w:rPr>
        <w:t>DECOOPMAN,</w:t>
      </w:r>
    </w:p>
    <w:p w14:paraId="3DF45A9D" w14:textId="72A1ADCC" w:rsidR="00D35CFF" w:rsidRPr="00973F12" w:rsidRDefault="00D35CFF" w:rsidP="00D35CFF">
      <w:pPr>
        <w:jc w:val="both"/>
        <w:rPr>
          <w:rFonts w:ascii="Arial" w:hAnsi="Arial" w:cs="Arial"/>
          <w:sz w:val="22"/>
          <w:szCs w:val="22"/>
        </w:rPr>
      </w:pPr>
      <w:r w:rsidRPr="00973F12">
        <w:rPr>
          <w:rFonts w:ascii="Arial" w:hAnsi="Arial" w:cs="Arial"/>
          <w:sz w:val="22"/>
          <w:szCs w:val="22"/>
        </w:rPr>
        <w:t xml:space="preserve">Ou par son représentant le Directeur Général Adjoint, Monsieur </w:t>
      </w:r>
      <w:r w:rsidR="001303A4">
        <w:rPr>
          <w:rFonts w:ascii="Arial" w:hAnsi="Arial" w:cs="Arial"/>
          <w:sz w:val="22"/>
          <w:szCs w:val="22"/>
        </w:rPr>
        <w:t>BENNIS</w:t>
      </w:r>
      <w:r w:rsidRPr="00973F12">
        <w:rPr>
          <w:rFonts w:ascii="Arial" w:hAnsi="Arial" w:cs="Arial"/>
          <w:sz w:val="22"/>
          <w:szCs w:val="22"/>
        </w:rPr>
        <w:t xml:space="preserve"> </w:t>
      </w:r>
    </w:p>
    <w:p w14:paraId="511898DD" w14:textId="77777777" w:rsidR="00D35CFF" w:rsidRDefault="00D35CFF" w:rsidP="008B3C0A">
      <w:pPr>
        <w:spacing w:after="240"/>
        <w:jc w:val="right"/>
        <w:rPr>
          <w:rFonts w:ascii="Arial" w:hAnsi="Arial" w:cs="Arial"/>
        </w:rPr>
      </w:pPr>
    </w:p>
    <w:p w14:paraId="40920F51" w14:textId="7C75DFD3" w:rsidR="00F95B75" w:rsidRPr="00332069" w:rsidRDefault="00F95B75" w:rsidP="008B3C0A">
      <w:pPr>
        <w:spacing w:after="240"/>
        <w:jc w:val="right"/>
        <w:rPr>
          <w:rFonts w:ascii="Arial" w:hAnsi="Arial" w:cs="Arial"/>
        </w:rPr>
      </w:pPr>
      <w:r w:rsidRPr="00332069">
        <w:rPr>
          <w:rFonts w:ascii="Arial" w:hAnsi="Arial" w:cs="Arial"/>
        </w:rPr>
        <w:t>ci-après dénommé « </w:t>
      </w:r>
      <w:r w:rsidRPr="00332069">
        <w:rPr>
          <w:rFonts w:ascii="Arial" w:hAnsi="Arial" w:cs="Arial"/>
          <w:b/>
          <w:bCs/>
        </w:rPr>
        <w:t xml:space="preserve">le </w:t>
      </w:r>
      <w:r w:rsidR="00092674" w:rsidRPr="00332069">
        <w:rPr>
          <w:rFonts w:ascii="Arial" w:hAnsi="Arial" w:cs="Arial"/>
          <w:b/>
          <w:bCs/>
        </w:rPr>
        <w:t>CHU Rouen Normandie</w:t>
      </w:r>
      <w:r w:rsidRPr="00332069">
        <w:rPr>
          <w:rFonts w:ascii="Arial" w:hAnsi="Arial" w:cs="Arial"/>
        </w:rPr>
        <w:t>»,</w:t>
      </w:r>
    </w:p>
    <w:p w14:paraId="3E62737D" w14:textId="77777777" w:rsidR="00F95B75" w:rsidRPr="00332069" w:rsidRDefault="00F95B75" w:rsidP="00AD005E">
      <w:pPr>
        <w:pStyle w:val="5Articlenormal"/>
        <w:ind w:left="0" w:right="0"/>
        <w:jc w:val="right"/>
      </w:pPr>
      <w:r w:rsidRPr="00332069">
        <w:t>D’une part,</w:t>
      </w:r>
    </w:p>
    <w:p w14:paraId="61F54CD0" w14:textId="77777777" w:rsidR="00F95B75" w:rsidRPr="00C00D4E" w:rsidRDefault="00F95B75" w:rsidP="00AD005E">
      <w:pPr>
        <w:pStyle w:val="5Articlenormal"/>
        <w:ind w:right="0"/>
        <w:rPr>
          <w:highlight w:val="yellow"/>
        </w:rPr>
      </w:pPr>
    </w:p>
    <w:p w14:paraId="1A90AF91" w14:textId="77777777" w:rsidR="004D66C8" w:rsidRPr="00332069" w:rsidRDefault="004D66C8" w:rsidP="004D66C8">
      <w:pPr>
        <w:jc w:val="both"/>
        <w:rPr>
          <w:rFonts w:ascii="Arial" w:hAnsi="Arial" w:cs="Arial"/>
          <w:b/>
          <w:u w:val="single"/>
        </w:rPr>
      </w:pPr>
      <w:r w:rsidRPr="00332069">
        <w:rPr>
          <w:rFonts w:ascii="Arial" w:hAnsi="Arial" w:cs="Arial"/>
          <w:b/>
          <w:u w:val="single"/>
        </w:rPr>
        <w:t>et, le (co)contractant suivant:</w:t>
      </w:r>
    </w:p>
    <w:p w14:paraId="3BAC05A6" w14:textId="77777777" w:rsidR="004D66C8" w:rsidRPr="00332069" w:rsidRDefault="004D66C8" w:rsidP="004D66C8">
      <w:pPr>
        <w:jc w:val="both"/>
        <w:rPr>
          <w:rFonts w:ascii="Arial" w:hAnsi="Arial" w:cs="Arial"/>
          <w:b/>
          <w:color w:val="0070C0"/>
        </w:rPr>
      </w:pPr>
      <w:r w:rsidRPr="00332069">
        <w:rPr>
          <w:rFonts w:ascii="Arial" w:hAnsi="Arial" w:cs="Arial"/>
          <w:b/>
          <w:color w:val="0070C0"/>
        </w:rPr>
        <w:t>(rubrique à compléter par le soumissionnaire seul)</w:t>
      </w:r>
    </w:p>
    <w:p w14:paraId="51617F14" w14:textId="77777777" w:rsidR="004D66C8" w:rsidRPr="00332069" w:rsidRDefault="004D66C8" w:rsidP="004D66C8">
      <w:pPr>
        <w:jc w:val="both"/>
        <w:rPr>
          <w:rFonts w:ascii="Arial" w:hAnsi="Arial" w:cs="Arial"/>
          <w:highlight w:val="yellow"/>
        </w:rPr>
      </w:pPr>
      <w:r w:rsidRPr="00332069">
        <w:rPr>
          <w:rFonts w:ascii="Arial" w:hAnsi="Arial" w:cs="Arial"/>
          <w:highlight w:val="yellow"/>
        </w:rPr>
        <w:t xml:space="preserve">     </w:t>
      </w:r>
    </w:p>
    <w:p w14:paraId="245510F0" w14:textId="251D2171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Nom de la société (co)contractante :……………………………………………………………………………………….</w:t>
      </w:r>
      <w:r w:rsidRPr="00332069">
        <w:rPr>
          <w:rFonts w:ascii="Arial" w:hAnsi="Arial" w:cs="Arial"/>
        </w:rPr>
        <w:tab/>
      </w:r>
    </w:p>
    <w:p w14:paraId="6E778586" w14:textId="43551599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Nom et fonction de la personne physique habilitée à engager</w:t>
      </w:r>
      <w:r w:rsidR="00FB20F8">
        <w:rPr>
          <w:rFonts w:ascii="Arial" w:hAnsi="Arial" w:cs="Arial"/>
        </w:rPr>
        <w:t xml:space="preserve"> la société : ……………………………………………..</w:t>
      </w:r>
    </w:p>
    <w:p w14:paraId="7A4A6AAD" w14:textId="510BE833" w:rsidR="004D66C8" w:rsidRPr="00332069" w:rsidRDefault="00FB20F8" w:rsidP="004D6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du siège social : </w:t>
      </w:r>
      <w:r w:rsidR="004D66C8" w:rsidRPr="00332069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………………….</w:t>
      </w:r>
    </w:p>
    <w:p w14:paraId="13EB5893" w14:textId="53147617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Numéro de téléphone </w:t>
      </w:r>
      <w:r w:rsidR="00FB20F8">
        <w:rPr>
          <w:rFonts w:ascii="Arial" w:hAnsi="Arial" w:cs="Arial"/>
        </w:rPr>
        <w:t xml:space="preserve">: </w:t>
      </w:r>
      <w:r w:rsidRPr="00332069">
        <w:rPr>
          <w:rFonts w:ascii="Arial" w:hAnsi="Arial" w:cs="Arial"/>
        </w:rPr>
        <w:t>……………………………………………………………………………………………………</w:t>
      </w:r>
      <w:r w:rsidR="00FB20F8">
        <w:rPr>
          <w:rFonts w:ascii="Arial" w:hAnsi="Arial" w:cs="Arial"/>
        </w:rPr>
        <w:t>….</w:t>
      </w:r>
    </w:p>
    <w:p w14:paraId="46B1BE44" w14:textId="3F150652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Numéro de fax : …………………………………………………………………………………………………………</w:t>
      </w:r>
      <w:r w:rsidR="00FB20F8">
        <w:rPr>
          <w:rFonts w:ascii="Arial" w:hAnsi="Arial" w:cs="Arial"/>
        </w:rPr>
        <w:t>…….</w:t>
      </w:r>
    </w:p>
    <w:p w14:paraId="2BDD1FC1" w14:textId="77777777" w:rsidR="004D66C8" w:rsidRPr="00332069" w:rsidRDefault="004D66C8" w:rsidP="004D66C8">
      <w:pPr>
        <w:jc w:val="both"/>
        <w:rPr>
          <w:rFonts w:ascii="Arial" w:hAnsi="Arial" w:cs="Arial"/>
          <w:lang w:val="de-DE"/>
        </w:rPr>
      </w:pPr>
      <w:r w:rsidRPr="00332069">
        <w:rPr>
          <w:rFonts w:ascii="Arial" w:hAnsi="Arial" w:cs="Arial"/>
          <w:lang w:val="de-DE"/>
        </w:rPr>
        <w:t xml:space="preserve">Adresse e-mail : </w:t>
      </w:r>
      <w:r w:rsidRPr="00332069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5D17FBEA" w14:textId="7E9A28BD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Numéro d’identification S.I.R.E.T. : </w:t>
      </w:r>
      <w:r w:rsidR="00FB20F8">
        <w:rPr>
          <w:rFonts w:ascii="Arial" w:hAnsi="Arial" w:cs="Arial"/>
        </w:rPr>
        <w:t>……………………………………………………………</w:t>
      </w:r>
      <w:r w:rsidRPr="00332069">
        <w:rPr>
          <w:rFonts w:ascii="Arial" w:hAnsi="Arial" w:cs="Arial"/>
        </w:rPr>
        <w:t>………………………</w:t>
      </w:r>
      <w:r w:rsidR="00FB20F8">
        <w:rPr>
          <w:rFonts w:ascii="Arial" w:hAnsi="Arial" w:cs="Arial"/>
        </w:rPr>
        <w:t>……</w:t>
      </w:r>
    </w:p>
    <w:p w14:paraId="7C2820D0" w14:textId="77777777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Numéro d’inscription au registre du commerce RCS : ……………………………………………………………………</w:t>
      </w:r>
    </w:p>
    <w:p w14:paraId="2A7FBF7A" w14:textId="269981E8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Code </w:t>
      </w:r>
      <w:r w:rsidR="00FB20F8">
        <w:rPr>
          <w:rFonts w:ascii="Arial" w:hAnsi="Arial" w:cs="Arial"/>
        </w:rPr>
        <w:t>d’activité principale APE : …</w:t>
      </w:r>
      <w:r w:rsidRPr="00332069">
        <w:rPr>
          <w:rFonts w:ascii="Arial" w:hAnsi="Arial" w:cs="Arial"/>
        </w:rPr>
        <w:t>……………………………………………………………………………………</w:t>
      </w:r>
      <w:r w:rsidR="00FB20F8">
        <w:rPr>
          <w:rFonts w:ascii="Arial" w:hAnsi="Arial" w:cs="Arial"/>
        </w:rPr>
        <w:t>……..</w:t>
      </w:r>
    </w:p>
    <w:p w14:paraId="01E1852A" w14:textId="77777777" w:rsidR="004D66C8" w:rsidRPr="00332069" w:rsidRDefault="004D66C8" w:rsidP="004D66C8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N° TVA intracommunautaire : ………………………………………………………………………………………………..</w:t>
      </w:r>
    </w:p>
    <w:p w14:paraId="43BE4791" w14:textId="77777777" w:rsidR="004D66C8" w:rsidRPr="00332069" w:rsidRDefault="004D66C8" w:rsidP="00AD005E">
      <w:pPr>
        <w:jc w:val="both"/>
        <w:rPr>
          <w:rFonts w:ascii="Arial" w:hAnsi="Arial" w:cs="Arial"/>
        </w:rPr>
      </w:pPr>
    </w:p>
    <w:p w14:paraId="75CC5F11" w14:textId="77777777" w:rsidR="00F95B75" w:rsidRPr="00332069" w:rsidRDefault="00F95B75" w:rsidP="008B3C0A">
      <w:pPr>
        <w:spacing w:after="240"/>
        <w:jc w:val="right"/>
        <w:rPr>
          <w:rFonts w:ascii="Arial" w:hAnsi="Arial" w:cs="Arial"/>
        </w:rPr>
      </w:pPr>
      <w:r w:rsidRPr="00332069">
        <w:rPr>
          <w:rFonts w:ascii="Arial" w:hAnsi="Arial" w:cs="Arial"/>
        </w:rPr>
        <w:t>Ci-après dénommé "</w:t>
      </w:r>
      <w:r w:rsidRPr="00332069">
        <w:rPr>
          <w:rFonts w:ascii="Arial" w:hAnsi="Arial" w:cs="Arial"/>
          <w:b/>
        </w:rPr>
        <w:t>le Titulaire</w:t>
      </w:r>
      <w:r w:rsidRPr="00332069">
        <w:rPr>
          <w:rFonts w:ascii="Arial" w:hAnsi="Arial" w:cs="Arial"/>
        </w:rPr>
        <w:t>",</w:t>
      </w:r>
    </w:p>
    <w:p w14:paraId="3C67F468" w14:textId="77777777" w:rsidR="00F95B75" w:rsidRPr="00332069" w:rsidRDefault="00F95B75" w:rsidP="004D66C8">
      <w:pPr>
        <w:spacing w:after="240"/>
        <w:jc w:val="right"/>
        <w:rPr>
          <w:rFonts w:ascii="Arial" w:hAnsi="Arial" w:cs="Arial"/>
        </w:rPr>
      </w:pPr>
      <w:r w:rsidRPr="00332069">
        <w:rPr>
          <w:rFonts w:ascii="Arial" w:hAnsi="Arial" w:cs="Arial"/>
        </w:rPr>
        <w:t>D’autre part.</w:t>
      </w:r>
    </w:p>
    <w:p w14:paraId="7B17FC8A" w14:textId="3F393EA0" w:rsidR="00F95B75" w:rsidRPr="00332069" w:rsidRDefault="00F95B75" w:rsidP="00AD005E">
      <w:pPr>
        <w:pStyle w:val="55Consigne"/>
        <w:ind w:left="0" w:right="0" w:firstLine="0"/>
        <w:rPr>
          <w:rFonts w:ascii="Arial" w:hAnsi="Arial"/>
          <w:b w:val="0"/>
          <w:bCs/>
          <w:color w:val="auto"/>
          <w:sz w:val="20"/>
          <w:szCs w:val="20"/>
        </w:rPr>
      </w:pPr>
      <w:r w:rsidRPr="00332069">
        <w:rPr>
          <w:rFonts w:ascii="Arial" w:hAnsi="Arial"/>
          <w:color w:val="auto"/>
          <w:sz w:val="20"/>
          <w:szCs w:val="20"/>
        </w:rPr>
        <w:t>Après avoir pris connaissance des pièces constitutives du marché</w:t>
      </w:r>
      <w:r w:rsidR="005E787E">
        <w:rPr>
          <w:rFonts w:ascii="Arial" w:hAnsi="Arial"/>
          <w:color w:val="auto"/>
          <w:sz w:val="20"/>
          <w:szCs w:val="20"/>
        </w:rPr>
        <w:t>,</w:t>
      </w:r>
      <w:r w:rsidRPr="00332069">
        <w:rPr>
          <w:rFonts w:ascii="Arial" w:hAnsi="Arial"/>
          <w:color w:val="auto"/>
          <w:sz w:val="20"/>
          <w:szCs w:val="20"/>
        </w:rPr>
        <w:t xml:space="preserve"> énumérées au présent acte d'engagement, le titulaire :</w:t>
      </w:r>
    </w:p>
    <w:p w14:paraId="62403444" w14:textId="77777777" w:rsidR="00F95B75" w:rsidRPr="00332069" w:rsidRDefault="00F95B75" w:rsidP="00AD005E">
      <w:pPr>
        <w:jc w:val="both"/>
        <w:rPr>
          <w:rFonts w:ascii="Arial" w:hAnsi="Arial" w:cs="Arial"/>
        </w:rPr>
      </w:pPr>
    </w:p>
    <w:p w14:paraId="5421F18A" w14:textId="77777777" w:rsidR="007C24E0" w:rsidRPr="00332069" w:rsidRDefault="007C24E0" w:rsidP="00F13C3D">
      <w:pPr>
        <w:numPr>
          <w:ilvl w:val="0"/>
          <w:numId w:val="5"/>
        </w:numPr>
        <w:tabs>
          <w:tab w:val="left" w:pos="567"/>
        </w:tabs>
        <w:suppressAutoHyphens w:val="0"/>
        <w:jc w:val="both"/>
        <w:rPr>
          <w:rFonts w:ascii="Arial" w:hAnsi="Arial" w:cs="Arial"/>
          <w:szCs w:val="22"/>
        </w:rPr>
      </w:pPr>
      <w:r w:rsidRPr="00332069">
        <w:rPr>
          <w:rFonts w:ascii="Arial" w:hAnsi="Arial" w:cs="Arial"/>
          <w:b/>
          <w:szCs w:val="22"/>
        </w:rPr>
        <w:t>affirme</w:t>
      </w:r>
      <w:r w:rsidRPr="00332069">
        <w:rPr>
          <w:rFonts w:ascii="Arial" w:hAnsi="Arial" w:cs="Arial"/>
          <w:szCs w:val="22"/>
        </w:rPr>
        <w:t>, sous peine de résiliation de plein droit du marché public ou de sa mise en régie, à ses torts exclusifs et frais et risques, qu’il ne tombe pas sous le coup de l'interdiction découlant des articles L. 2141-1 à L. 2141-5 du code de la commande publique ;</w:t>
      </w:r>
    </w:p>
    <w:p w14:paraId="353C16FF" w14:textId="77777777" w:rsidR="00F95B75" w:rsidRPr="00332069" w:rsidRDefault="00F95B75" w:rsidP="00C214BD">
      <w:pPr>
        <w:jc w:val="both"/>
        <w:rPr>
          <w:rFonts w:ascii="Arial" w:hAnsi="Arial" w:cs="Arial"/>
        </w:rPr>
      </w:pPr>
    </w:p>
    <w:p w14:paraId="5D4B02A3" w14:textId="77777777" w:rsidR="00F95B75" w:rsidRPr="00332069" w:rsidRDefault="00F95B75" w:rsidP="00F13C3D">
      <w:pPr>
        <w:numPr>
          <w:ilvl w:val="0"/>
          <w:numId w:val="2"/>
        </w:numPr>
        <w:tabs>
          <w:tab w:val="clear" w:pos="720"/>
          <w:tab w:val="num" w:pos="360"/>
          <w:tab w:val="left" w:pos="567"/>
        </w:tabs>
        <w:ind w:left="360"/>
        <w:jc w:val="both"/>
        <w:rPr>
          <w:rFonts w:ascii="Arial" w:hAnsi="Arial" w:cs="Arial"/>
        </w:rPr>
      </w:pPr>
      <w:r w:rsidRPr="00332069">
        <w:rPr>
          <w:rFonts w:ascii="Arial" w:hAnsi="Arial" w:cs="Arial"/>
          <w:b/>
        </w:rPr>
        <w:t>déclare</w:t>
      </w:r>
      <w:r w:rsidRPr="00332069">
        <w:rPr>
          <w:rFonts w:ascii="Arial" w:hAnsi="Arial" w:cs="Arial"/>
        </w:rPr>
        <w:t xml:space="preserve"> être en règle, au cours de l'année précédant celle au cours de laquelle a lieu le lancement de la consultation, au regard des articles L. 5212-1 à L. 5212-11 du code du travail concernant l’emploi des travailleurs handicapés ;</w:t>
      </w:r>
    </w:p>
    <w:p w14:paraId="21B1046E" w14:textId="77777777" w:rsidR="00F95B75" w:rsidRPr="00332069" w:rsidRDefault="00F95B75" w:rsidP="00C214BD">
      <w:pPr>
        <w:tabs>
          <w:tab w:val="left" w:pos="567"/>
        </w:tabs>
        <w:jc w:val="both"/>
        <w:rPr>
          <w:rFonts w:ascii="Arial" w:hAnsi="Arial" w:cs="Arial"/>
        </w:rPr>
      </w:pPr>
    </w:p>
    <w:p w14:paraId="1F03A1F1" w14:textId="77777777" w:rsidR="00F95B75" w:rsidRPr="00332069" w:rsidRDefault="00F95B75" w:rsidP="00F13C3D">
      <w:pPr>
        <w:pStyle w:val="NormalWeb"/>
        <w:numPr>
          <w:ilvl w:val="0"/>
          <w:numId w:val="2"/>
        </w:numPr>
        <w:tabs>
          <w:tab w:val="clear" w:pos="720"/>
          <w:tab w:val="num" w:pos="360"/>
        </w:tabs>
        <w:spacing w:before="0" w:after="0"/>
        <w:ind w:left="360"/>
        <w:jc w:val="both"/>
        <w:rPr>
          <w:rFonts w:ascii="Arial" w:hAnsi="Arial" w:cs="Arial"/>
          <w:sz w:val="20"/>
        </w:rPr>
      </w:pPr>
      <w:r w:rsidRPr="00332069">
        <w:rPr>
          <w:rFonts w:ascii="Arial" w:hAnsi="Arial" w:cs="Arial"/>
          <w:b/>
          <w:sz w:val="20"/>
        </w:rPr>
        <w:t>atteste</w:t>
      </w:r>
      <w:r w:rsidRPr="00332069">
        <w:rPr>
          <w:rFonts w:ascii="Arial" w:hAnsi="Arial" w:cs="Arial"/>
          <w:sz w:val="20"/>
        </w:rPr>
        <w:t xml:space="preserve"> ne pas avoir fait l’objet, depuis moins de cinq ans, d’une condamnation inscrite au bulletin n°2 du casier judiciaire pour les infractions mentionnées aux articles L. 8221-</w:t>
      </w:r>
      <w:smartTag w:uri="urn:schemas-microsoft-com:office:smarttags" w:element="PersonName">
        <w:smartTagPr>
          <w:attr w:name="ProductID" w:val="la Valeur Ajoutée"/>
        </w:smartTagPr>
        <w:smartTag w:uri="urn:schemas-microsoft-com:office:smarttags" w:element="metricconverter">
          <w:smartTagPr>
            <w:attr w:name="ProductID" w:val="1, L"/>
          </w:smartTagPr>
          <w:r w:rsidRPr="00332069">
            <w:rPr>
              <w:rFonts w:ascii="Arial" w:hAnsi="Arial" w:cs="Arial"/>
              <w:sz w:val="20"/>
            </w:rPr>
            <w:t>1, L</w:t>
          </w:r>
        </w:smartTag>
      </w:smartTag>
      <w:r w:rsidRPr="00332069">
        <w:rPr>
          <w:rFonts w:ascii="Arial" w:hAnsi="Arial" w:cs="Arial"/>
          <w:sz w:val="20"/>
        </w:rPr>
        <w:t>. 8221-</w:t>
      </w:r>
      <w:smartTag w:uri="urn:schemas-microsoft-com:office:smarttags" w:element="PersonName">
        <w:smartTagPr>
          <w:attr w:name="ProductID" w:val="la Valeur Ajoutée"/>
        </w:smartTagPr>
        <w:smartTag w:uri="urn:schemas-microsoft-com:office:smarttags" w:element="metricconverter">
          <w:smartTagPr>
            <w:attr w:name="ProductID" w:val="3, L"/>
          </w:smartTagPr>
          <w:r w:rsidRPr="00332069">
            <w:rPr>
              <w:rFonts w:ascii="Arial" w:hAnsi="Arial" w:cs="Arial"/>
              <w:sz w:val="20"/>
            </w:rPr>
            <w:t>3, L</w:t>
          </w:r>
        </w:smartTag>
      </w:smartTag>
      <w:r w:rsidRPr="00332069">
        <w:rPr>
          <w:rFonts w:ascii="Arial" w:hAnsi="Arial" w:cs="Arial"/>
          <w:sz w:val="20"/>
        </w:rPr>
        <w:t>. 8221-</w:t>
      </w:r>
      <w:smartTag w:uri="urn:schemas-microsoft-com:office:smarttags" w:element="PersonName">
        <w:smartTagPr>
          <w:attr w:name="ProductID" w:val="la Valeur Ajoutée"/>
        </w:smartTagPr>
        <w:smartTag w:uri="urn:schemas-microsoft-com:office:smarttags" w:element="metricconverter">
          <w:smartTagPr>
            <w:attr w:name="ProductID" w:val="5, L"/>
          </w:smartTagPr>
          <w:r w:rsidRPr="00332069">
            <w:rPr>
              <w:rFonts w:ascii="Arial" w:hAnsi="Arial" w:cs="Arial"/>
              <w:sz w:val="20"/>
            </w:rPr>
            <w:t>5, L</w:t>
          </w:r>
        </w:smartTag>
      </w:smartTag>
      <w:r w:rsidRPr="00332069">
        <w:rPr>
          <w:rFonts w:ascii="Arial" w:hAnsi="Arial" w:cs="Arial"/>
          <w:sz w:val="20"/>
        </w:rPr>
        <w:t>. 8231-</w:t>
      </w:r>
      <w:smartTag w:uri="urn:schemas-microsoft-com:office:smarttags" w:element="PersonName">
        <w:smartTagPr>
          <w:attr w:name="ProductID" w:val="la Valeur Ajoutée"/>
        </w:smartTagPr>
        <w:smartTag w:uri="urn:schemas-microsoft-com:office:smarttags" w:element="metricconverter">
          <w:smartTagPr>
            <w:attr w:name="ProductID" w:val="1, L"/>
          </w:smartTagPr>
          <w:r w:rsidRPr="00332069">
            <w:rPr>
              <w:rFonts w:ascii="Arial" w:hAnsi="Arial" w:cs="Arial"/>
              <w:sz w:val="20"/>
            </w:rPr>
            <w:t>1, L</w:t>
          </w:r>
        </w:smartTag>
      </w:smartTag>
      <w:r w:rsidRPr="00332069">
        <w:rPr>
          <w:rFonts w:ascii="Arial" w:hAnsi="Arial" w:cs="Arial"/>
          <w:sz w:val="20"/>
        </w:rPr>
        <w:t>. 8241-</w:t>
      </w:r>
      <w:smartTag w:uri="urn:schemas-microsoft-com:office:smarttags" w:element="PersonName">
        <w:smartTagPr>
          <w:attr w:name="ProductID" w:val="la Valeur Ajoutée"/>
        </w:smartTagPr>
        <w:smartTag w:uri="urn:schemas-microsoft-com:office:smarttags" w:element="metricconverter">
          <w:smartTagPr>
            <w:attr w:name="ProductID" w:val="1, L"/>
          </w:smartTagPr>
          <w:r w:rsidRPr="00332069">
            <w:rPr>
              <w:rFonts w:ascii="Arial" w:hAnsi="Arial" w:cs="Arial"/>
              <w:sz w:val="20"/>
            </w:rPr>
            <w:t>1, L</w:t>
          </w:r>
        </w:smartTag>
      </w:smartTag>
      <w:r w:rsidRPr="00332069">
        <w:rPr>
          <w:rFonts w:ascii="Arial" w:hAnsi="Arial" w:cs="Arial"/>
          <w:sz w:val="20"/>
        </w:rPr>
        <w:t>. 8251-1 et L. 8251-2 du code du travail ou des infractions de même nature</w:t>
      </w:r>
      <w:r w:rsidR="004D66C8" w:rsidRPr="00332069">
        <w:rPr>
          <w:rFonts w:ascii="Arial" w:hAnsi="Arial" w:cs="Arial"/>
          <w:sz w:val="20"/>
        </w:rPr>
        <w:t xml:space="preserve"> dans un autre Etat de l’Union e</w:t>
      </w:r>
      <w:r w:rsidRPr="00332069">
        <w:rPr>
          <w:rFonts w:ascii="Arial" w:hAnsi="Arial" w:cs="Arial"/>
          <w:sz w:val="20"/>
        </w:rPr>
        <w:t>uropéenne ;</w:t>
      </w:r>
    </w:p>
    <w:p w14:paraId="696853F2" w14:textId="77777777" w:rsidR="00F95B75" w:rsidRPr="00332069" w:rsidRDefault="00F95B75" w:rsidP="00C214BD">
      <w:pPr>
        <w:pStyle w:val="NormalWeb"/>
        <w:spacing w:before="0" w:after="0"/>
        <w:jc w:val="both"/>
        <w:rPr>
          <w:rFonts w:ascii="Arial" w:hAnsi="Arial" w:cs="Arial"/>
          <w:sz w:val="20"/>
        </w:rPr>
      </w:pPr>
    </w:p>
    <w:p w14:paraId="626949FF" w14:textId="77777777" w:rsidR="00F95B75" w:rsidRPr="00332069" w:rsidRDefault="00F95B75" w:rsidP="00F13C3D">
      <w:pPr>
        <w:pStyle w:val="NormalWeb"/>
        <w:numPr>
          <w:ilvl w:val="0"/>
          <w:numId w:val="2"/>
        </w:numPr>
        <w:tabs>
          <w:tab w:val="clear" w:pos="720"/>
          <w:tab w:val="num" w:pos="360"/>
        </w:tabs>
        <w:spacing w:before="0" w:after="0"/>
        <w:ind w:left="360"/>
        <w:jc w:val="both"/>
        <w:rPr>
          <w:rFonts w:ascii="Arial" w:hAnsi="Arial" w:cs="Arial"/>
          <w:sz w:val="20"/>
        </w:rPr>
      </w:pPr>
      <w:r w:rsidRPr="00332069">
        <w:rPr>
          <w:rFonts w:ascii="Arial" w:hAnsi="Arial" w:cs="Arial"/>
          <w:b/>
          <w:sz w:val="20"/>
        </w:rPr>
        <w:t>atteste</w:t>
      </w:r>
      <w:r w:rsidRPr="00332069">
        <w:rPr>
          <w:rFonts w:ascii="Arial" w:hAnsi="Arial" w:cs="Arial"/>
          <w:sz w:val="20"/>
        </w:rPr>
        <w:t xml:space="preserve"> avoir, au 31 décembre de l’année précédant celle au cours de laquelle a lieu le lancement de la consultation, mis en œuvre l’obligation de négociation prévue à l’article L. 2242-5 du code du travail ou, à défaut, avoir réalisé ou engagé la régularisation de cette situation à la date de la soumission ;</w:t>
      </w:r>
    </w:p>
    <w:p w14:paraId="7C48A8BB" w14:textId="77777777" w:rsidR="00F95B75" w:rsidRPr="00332069" w:rsidRDefault="00F95B75" w:rsidP="00C214BD">
      <w:pPr>
        <w:pStyle w:val="NormalWeb"/>
        <w:spacing w:before="0" w:after="0"/>
        <w:jc w:val="both"/>
        <w:rPr>
          <w:rFonts w:ascii="Arial" w:hAnsi="Arial" w:cs="Arial"/>
          <w:sz w:val="20"/>
        </w:rPr>
      </w:pPr>
    </w:p>
    <w:p w14:paraId="0A7DF9C2" w14:textId="77777777" w:rsidR="00F95B75" w:rsidRPr="00332069" w:rsidRDefault="00F95B75" w:rsidP="00F13C3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</w:rPr>
      </w:pPr>
      <w:r w:rsidRPr="00332069">
        <w:rPr>
          <w:rFonts w:ascii="Arial" w:hAnsi="Arial" w:cs="Arial"/>
          <w:b/>
        </w:rPr>
        <w:t>s'engage sans réserve</w:t>
      </w:r>
      <w:r w:rsidRPr="00332069">
        <w:rPr>
          <w:rFonts w:ascii="Arial" w:hAnsi="Arial" w:cs="Arial"/>
        </w:rPr>
        <w:t xml:space="preserve"> à exécuter les prestations faisant l’objet du marché public conformément aux stipulations des pièces ci-après. </w:t>
      </w:r>
    </w:p>
    <w:p w14:paraId="1DE349A4" w14:textId="77777777" w:rsidR="00F95B75" w:rsidRPr="00C00D4E" w:rsidRDefault="00F95B75" w:rsidP="00AD005E">
      <w:pPr>
        <w:suppressAutoHyphens w:val="0"/>
        <w:rPr>
          <w:rFonts w:ascii="Arial" w:hAnsi="Arial" w:cs="Arial"/>
          <w:highlight w:val="yellow"/>
        </w:rPr>
      </w:pPr>
    </w:p>
    <w:p w14:paraId="338CDAF7" w14:textId="3E2AD71F" w:rsidR="005925E7" w:rsidRPr="00C00D4E" w:rsidRDefault="005925E7" w:rsidP="00AD005E">
      <w:pPr>
        <w:suppressAutoHyphens w:val="0"/>
        <w:rPr>
          <w:rFonts w:ascii="Arial" w:hAnsi="Arial" w:cs="Arial"/>
          <w:highlight w:val="yellow"/>
        </w:rPr>
      </w:pPr>
    </w:p>
    <w:p w14:paraId="3DB90D06" w14:textId="77777777" w:rsidR="00F95B75" w:rsidRPr="00332069" w:rsidRDefault="00F95B75" w:rsidP="0084348E">
      <w:pPr>
        <w:pStyle w:val="Titre1"/>
      </w:pPr>
      <w:r w:rsidRPr="00332069">
        <w:t>OBJET DU CONTRAT - DISPOSITIONS GENERALES</w:t>
      </w:r>
    </w:p>
    <w:p w14:paraId="7F356A1B" w14:textId="77777777" w:rsidR="00F95B75" w:rsidRPr="00332069" w:rsidRDefault="00F95B75" w:rsidP="00AD005E">
      <w:pPr>
        <w:pStyle w:val="Article0"/>
      </w:pPr>
    </w:p>
    <w:p w14:paraId="3F348039" w14:textId="77777777" w:rsidR="00F95B75" w:rsidRPr="00332069" w:rsidRDefault="00F95B75" w:rsidP="00AD005E">
      <w:pPr>
        <w:pStyle w:val="Titre2"/>
      </w:pPr>
      <w:r w:rsidRPr="00332069">
        <w:t>Objet du marché public</w:t>
      </w:r>
    </w:p>
    <w:p w14:paraId="5C27F2A2" w14:textId="77777777" w:rsidR="00F95B75" w:rsidRPr="00332069" w:rsidRDefault="00F95B75" w:rsidP="00AD005E">
      <w:pPr>
        <w:ind w:firstLine="426"/>
        <w:jc w:val="both"/>
        <w:rPr>
          <w:rFonts w:ascii="Arial" w:hAnsi="Arial" w:cs="Arial"/>
        </w:rPr>
      </w:pPr>
    </w:p>
    <w:p w14:paraId="03940839" w14:textId="76E6BF5E" w:rsidR="00DD6E52" w:rsidRDefault="00D85B33" w:rsidP="00AD005E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Le marché public a pour objet </w:t>
      </w:r>
      <w:r w:rsidR="00E71CFA">
        <w:rPr>
          <w:rFonts w:ascii="Arial" w:hAnsi="Arial" w:cs="Arial"/>
        </w:rPr>
        <w:t>l’</w:t>
      </w:r>
      <w:r w:rsidR="00546D8C" w:rsidRPr="00546D8C">
        <w:rPr>
          <w:rFonts w:ascii="Arial" w:hAnsi="Arial" w:cs="Arial"/>
        </w:rPr>
        <w:t xml:space="preserve">Infogérance du site internet et intranet, </w:t>
      </w:r>
      <w:r w:rsidR="00E71CFA">
        <w:rPr>
          <w:rFonts w:ascii="Arial" w:hAnsi="Arial" w:cs="Arial"/>
        </w:rPr>
        <w:t>l’</w:t>
      </w:r>
      <w:r w:rsidR="00546D8C" w:rsidRPr="00546D8C">
        <w:rPr>
          <w:rFonts w:ascii="Arial" w:hAnsi="Arial" w:cs="Arial"/>
        </w:rPr>
        <w:t xml:space="preserve">optimisation de la plateforme Nutriactis et </w:t>
      </w:r>
      <w:r w:rsidR="00E71CFA">
        <w:rPr>
          <w:rFonts w:ascii="Arial" w:hAnsi="Arial" w:cs="Arial"/>
        </w:rPr>
        <w:t>l’</w:t>
      </w:r>
      <w:r w:rsidR="00546D8C" w:rsidRPr="00546D8C">
        <w:rPr>
          <w:rFonts w:ascii="Arial" w:hAnsi="Arial" w:cs="Arial"/>
        </w:rPr>
        <w:t>audit d’accessibilité Numérique</w:t>
      </w:r>
      <w:r w:rsidR="00546D8C">
        <w:rPr>
          <w:rFonts w:ascii="Arial" w:hAnsi="Arial" w:cs="Arial"/>
        </w:rPr>
        <w:t>.</w:t>
      </w:r>
    </w:p>
    <w:p w14:paraId="0D4873E2" w14:textId="0235CC7B" w:rsidR="00385FDE" w:rsidRDefault="00385FDE" w:rsidP="00AD005E">
      <w:pPr>
        <w:jc w:val="both"/>
        <w:rPr>
          <w:rFonts w:ascii="Arial" w:hAnsi="Arial" w:cs="Arial"/>
        </w:rPr>
      </w:pPr>
    </w:p>
    <w:p w14:paraId="64F238C3" w14:textId="0A6B2215" w:rsidR="00385FDE" w:rsidRDefault="00385FDE" w:rsidP="00AD005E">
      <w:pPr>
        <w:jc w:val="both"/>
        <w:rPr>
          <w:rFonts w:ascii="Arial" w:hAnsi="Arial" w:cs="Arial"/>
        </w:rPr>
      </w:pPr>
      <w:r w:rsidRPr="00385FDE">
        <w:rPr>
          <w:rFonts w:ascii="Arial" w:hAnsi="Arial" w:cs="Arial"/>
        </w:rPr>
        <w:lastRenderedPageBreak/>
        <w:t>Les caractéristiques des prestations attendues ainsi que les conditions techniques de leur exécution au titre de chaque accord-cadre, sont spécifiées dans le CCAP, le CCTP commun à tous les lots</w:t>
      </w:r>
      <w:r w:rsidR="00186434">
        <w:rPr>
          <w:rFonts w:ascii="Arial" w:hAnsi="Arial" w:cs="Arial"/>
        </w:rPr>
        <w:t xml:space="preserve">. </w:t>
      </w:r>
    </w:p>
    <w:p w14:paraId="7C7A2DFE" w14:textId="1DDECD64" w:rsidR="00E73A17" w:rsidRDefault="00E73A17" w:rsidP="00AD005E">
      <w:pPr>
        <w:jc w:val="both"/>
        <w:rPr>
          <w:rFonts w:ascii="Arial" w:hAnsi="Arial" w:cs="Arial"/>
        </w:rPr>
      </w:pPr>
    </w:p>
    <w:p w14:paraId="3FEE1309" w14:textId="77777777" w:rsidR="00E73A17" w:rsidRPr="00E73A17" w:rsidRDefault="00E73A17" w:rsidP="00E73A17">
      <w:pPr>
        <w:jc w:val="both"/>
        <w:rPr>
          <w:rFonts w:ascii="Arial" w:hAnsi="Arial" w:cs="Arial"/>
        </w:rPr>
      </w:pPr>
      <w:r w:rsidRPr="00E73A17">
        <w:rPr>
          <w:rFonts w:ascii="Arial" w:hAnsi="Arial" w:cs="Arial"/>
        </w:rPr>
        <w:t>Clause de réexamen :</w:t>
      </w:r>
    </w:p>
    <w:p w14:paraId="2B5D079A" w14:textId="77777777" w:rsidR="00E73A17" w:rsidRPr="00E73A17" w:rsidRDefault="00E73A17" w:rsidP="00E73A17">
      <w:pPr>
        <w:jc w:val="both"/>
        <w:rPr>
          <w:rFonts w:ascii="Arial" w:hAnsi="Arial" w:cs="Arial"/>
        </w:rPr>
      </w:pPr>
    </w:p>
    <w:p w14:paraId="2AF975CA" w14:textId="77777777" w:rsidR="00E73A17" w:rsidRPr="00E73A17" w:rsidRDefault="00E73A17" w:rsidP="00E73A17">
      <w:pPr>
        <w:jc w:val="both"/>
        <w:rPr>
          <w:rFonts w:ascii="Arial" w:hAnsi="Arial" w:cs="Arial"/>
        </w:rPr>
      </w:pPr>
      <w:r w:rsidRPr="00E73A17">
        <w:rPr>
          <w:rFonts w:ascii="Arial" w:hAnsi="Arial" w:cs="Arial"/>
        </w:rPr>
        <w:t>Ce marché concerne uniquement le CHU de Rouen.</w:t>
      </w:r>
    </w:p>
    <w:p w14:paraId="3F288DDD" w14:textId="66F0A21B" w:rsidR="00E73A17" w:rsidRPr="00E73A17" w:rsidRDefault="00E73A17" w:rsidP="00E73A17">
      <w:pPr>
        <w:jc w:val="both"/>
        <w:rPr>
          <w:rFonts w:ascii="Arial" w:hAnsi="Arial" w:cs="Arial"/>
        </w:rPr>
      </w:pPr>
      <w:r w:rsidRPr="00E73A17">
        <w:rPr>
          <w:rFonts w:ascii="Arial" w:hAnsi="Arial" w:cs="Arial"/>
        </w:rPr>
        <w:t>Cependant en application de l’article R2194-1 du Code de la Commande Publique, l’un des établissements du GHT Rouen Cœur de Seine pourra intégrer le marché si l’établissement concerné décide de s’y rattacher.</w:t>
      </w:r>
    </w:p>
    <w:p w14:paraId="11D73C11" w14:textId="77777777" w:rsidR="00E73A17" w:rsidRPr="00E73A17" w:rsidRDefault="00E73A17" w:rsidP="00E73A17">
      <w:pPr>
        <w:jc w:val="both"/>
        <w:rPr>
          <w:rFonts w:ascii="Arial" w:hAnsi="Arial" w:cs="Arial"/>
        </w:rPr>
      </w:pPr>
    </w:p>
    <w:p w14:paraId="077A2D27" w14:textId="68A92F91" w:rsidR="00E73A17" w:rsidRDefault="00E73A17" w:rsidP="00E73A17">
      <w:pPr>
        <w:jc w:val="both"/>
        <w:rPr>
          <w:rFonts w:ascii="Arial" w:hAnsi="Arial" w:cs="Arial"/>
        </w:rPr>
      </w:pPr>
      <w:r w:rsidRPr="00E73A17">
        <w:rPr>
          <w:rFonts w:ascii="Arial" w:hAnsi="Arial" w:cs="Arial"/>
        </w:rPr>
        <w:t xml:space="preserve">Cette adhésion se fera par l’intermédiaire d’un avenant et l’établissement concerné pourra alors commander les prestations présentes </w:t>
      </w:r>
      <w:r>
        <w:rPr>
          <w:rFonts w:ascii="Arial" w:hAnsi="Arial" w:cs="Arial"/>
        </w:rPr>
        <w:t>dans les BPU des lots 1 et 3.</w:t>
      </w:r>
    </w:p>
    <w:p w14:paraId="28F0F875" w14:textId="33CA8853" w:rsidR="00361F73" w:rsidRDefault="00361F73" w:rsidP="00AD005E">
      <w:pPr>
        <w:jc w:val="both"/>
        <w:rPr>
          <w:rFonts w:ascii="Arial" w:hAnsi="Arial" w:cs="Arial"/>
          <w:snapToGrid w:val="0"/>
          <w:highlight w:val="yellow"/>
        </w:rPr>
      </w:pPr>
    </w:p>
    <w:p w14:paraId="7BDCAF37" w14:textId="452936DB" w:rsidR="00DF6601" w:rsidRPr="00E3279A" w:rsidRDefault="00DF6601" w:rsidP="00AD005E">
      <w:pPr>
        <w:jc w:val="both"/>
        <w:rPr>
          <w:rFonts w:ascii="Arial" w:hAnsi="Arial" w:cs="Arial"/>
        </w:rPr>
      </w:pPr>
      <w:r w:rsidRPr="00E3279A">
        <w:rPr>
          <w:rFonts w:ascii="Arial" w:hAnsi="Arial" w:cs="Arial"/>
        </w:rPr>
        <w:t>Cette clause ne concerne pas le lot 2.</w:t>
      </w:r>
    </w:p>
    <w:p w14:paraId="2D53F74B" w14:textId="77777777" w:rsidR="00DF6601" w:rsidRPr="00C00D4E" w:rsidRDefault="00DF6601" w:rsidP="00AD005E">
      <w:pPr>
        <w:jc w:val="both"/>
        <w:rPr>
          <w:rFonts w:ascii="Arial" w:hAnsi="Arial" w:cs="Arial"/>
          <w:snapToGrid w:val="0"/>
          <w:highlight w:val="yellow"/>
        </w:rPr>
      </w:pPr>
    </w:p>
    <w:p w14:paraId="3F78625E" w14:textId="77777777" w:rsidR="00F95B75" w:rsidRPr="00332069" w:rsidRDefault="00F95B75" w:rsidP="00AD005E">
      <w:pPr>
        <w:pStyle w:val="Titre2"/>
      </w:pPr>
      <w:r w:rsidRPr="00332069">
        <w:t>Procédure du marché public</w:t>
      </w:r>
    </w:p>
    <w:p w14:paraId="08627D07" w14:textId="77777777" w:rsidR="00F95B75" w:rsidRPr="00332069" w:rsidRDefault="00F95B75" w:rsidP="00AD005E">
      <w:pPr>
        <w:tabs>
          <w:tab w:val="left" w:pos="1134"/>
        </w:tabs>
        <w:ind w:firstLine="426"/>
        <w:jc w:val="both"/>
        <w:rPr>
          <w:rFonts w:ascii="Arial" w:hAnsi="Arial" w:cs="Arial"/>
        </w:rPr>
      </w:pPr>
    </w:p>
    <w:p w14:paraId="0A401E70" w14:textId="7A813522" w:rsidR="00205797" w:rsidRDefault="00A12057" w:rsidP="00BC40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marché public est</w:t>
      </w:r>
      <w:r w:rsidR="00E71CFA" w:rsidRPr="00E71CFA">
        <w:rPr>
          <w:rFonts w:ascii="Arial" w:hAnsi="Arial" w:cs="Arial"/>
        </w:rPr>
        <w:t xml:space="preserve"> passé selon une procédure d’appel d’offre ouverte passée en application des articles R.2161-2 à A R.2161-5 du Code la Commande Publique.</w:t>
      </w:r>
    </w:p>
    <w:p w14:paraId="32A812E1" w14:textId="77777777" w:rsidR="00E71CFA" w:rsidRPr="00332069" w:rsidRDefault="00E71CFA" w:rsidP="00BC40F0">
      <w:pPr>
        <w:jc w:val="both"/>
        <w:rPr>
          <w:rFonts w:ascii="Arial" w:hAnsi="Arial" w:cs="Arial"/>
        </w:rPr>
      </w:pPr>
    </w:p>
    <w:p w14:paraId="58DC6276" w14:textId="77777777" w:rsidR="00205797" w:rsidRPr="00332069" w:rsidRDefault="00205797" w:rsidP="00205797">
      <w:pPr>
        <w:pStyle w:val="Titre2"/>
      </w:pPr>
      <w:r w:rsidRPr="00332069">
        <w:t xml:space="preserve">Type de marché public </w:t>
      </w:r>
    </w:p>
    <w:p w14:paraId="19BA366A" w14:textId="77777777" w:rsidR="00205797" w:rsidRPr="00332069" w:rsidRDefault="00205797" w:rsidP="00205797">
      <w:pPr>
        <w:rPr>
          <w:rFonts w:ascii="Arial" w:hAnsi="Arial" w:cs="Arial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3083"/>
        <w:gridCol w:w="3080"/>
      </w:tblGrid>
      <w:tr w:rsidR="00205797" w:rsidRPr="00332069" w14:paraId="7D9EB983" w14:textId="77777777" w:rsidTr="00044D6A">
        <w:trPr>
          <w:trHeight w:val="405"/>
        </w:trPr>
        <w:tc>
          <w:tcPr>
            <w:tcW w:w="3080" w:type="dxa"/>
            <w:vAlign w:val="center"/>
          </w:tcPr>
          <w:p w14:paraId="17C6496A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t xml:space="preserve">Marché(s) public(s) de fournitures : </w:t>
            </w: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57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57"/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0"/>
          </w:p>
        </w:tc>
        <w:tc>
          <w:tcPr>
            <w:tcW w:w="3083" w:type="dxa"/>
            <w:vAlign w:val="center"/>
          </w:tcPr>
          <w:p w14:paraId="2CFB373C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t xml:space="preserve">Marché(s) public(s) de services : </w:t>
            </w: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58"/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1"/>
          </w:p>
        </w:tc>
        <w:tc>
          <w:tcPr>
            <w:tcW w:w="3080" w:type="dxa"/>
            <w:vAlign w:val="center"/>
          </w:tcPr>
          <w:p w14:paraId="3C82B677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t xml:space="preserve">Marché(s) public(s) de travaux : </w:t>
            </w:r>
            <w:bookmarkStart w:id="2" w:name="CaseACocher59"/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2"/>
          </w:p>
        </w:tc>
      </w:tr>
      <w:tr w:rsidR="00205797" w:rsidRPr="00332069" w14:paraId="17EFC533" w14:textId="77777777" w:rsidTr="00044D6A">
        <w:tc>
          <w:tcPr>
            <w:tcW w:w="3080" w:type="dxa"/>
          </w:tcPr>
          <w:p w14:paraId="4D3FBEF7" w14:textId="77777777" w:rsidR="00205797" w:rsidRPr="00A67E3C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0"/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3"/>
            <w:r w:rsidRPr="00A67E3C">
              <w:rPr>
                <w:rFonts w:ascii="Arial" w:hAnsi="Arial" w:cs="Arial"/>
                <w:szCs w:val="22"/>
              </w:rPr>
              <w:t xml:space="preserve"> Achat</w:t>
            </w:r>
          </w:p>
          <w:p w14:paraId="218DE49F" w14:textId="77777777" w:rsidR="00205797" w:rsidRPr="00A67E3C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r w:rsidRPr="00A67E3C">
              <w:rPr>
                <w:rFonts w:ascii="Arial" w:hAnsi="Arial" w:cs="Arial"/>
                <w:szCs w:val="22"/>
              </w:rPr>
              <w:t xml:space="preserve"> Location</w:t>
            </w:r>
          </w:p>
          <w:p w14:paraId="5B8867E6" w14:textId="77777777" w:rsidR="00205797" w:rsidRPr="00A67E3C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r w:rsidRPr="00A67E3C">
              <w:rPr>
                <w:rFonts w:ascii="Arial" w:hAnsi="Arial" w:cs="Arial"/>
                <w:szCs w:val="22"/>
              </w:rPr>
              <w:t xml:space="preserve"> Crédit-bail</w:t>
            </w:r>
          </w:p>
          <w:p w14:paraId="1B06CEFA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r w:rsidRPr="00A67E3C">
              <w:rPr>
                <w:rFonts w:ascii="Arial" w:hAnsi="Arial" w:cs="Arial"/>
                <w:szCs w:val="22"/>
              </w:rPr>
              <w:t xml:space="preserve"> Location-vente</w:t>
            </w:r>
          </w:p>
        </w:tc>
        <w:tc>
          <w:tcPr>
            <w:tcW w:w="3083" w:type="dxa"/>
          </w:tcPr>
          <w:p w14:paraId="6F3F204A" w14:textId="6E6C48BE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t xml:space="preserve">Catégorie de service : </w:t>
            </w:r>
            <w:bookmarkStart w:id="4" w:name="Texte48"/>
            <w:r w:rsidR="001A28F0">
              <w:rPr>
                <w:rFonts w:ascii="Arial" w:hAnsi="Arial" w:cs="Arial"/>
                <w:szCs w:val="22"/>
              </w:rPr>
              <w:t>7</w:t>
            </w:r>
          </w:p>
          <w:bookmarkEnd w:id="4"/>
          <w:p w14:paraId="63C69E0F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i/>
                <w:szCs w:val="22"/>
              </w:rPr>
            </w:pPr>
          </w:p>
        </w:tc>
        <w:bookmarkStart w:id="5" w:name="CaseACocher21"/>
        <w:tc>
          <w:tcPr>
            <w:tcW w:w="3080" w:type="dxa"/>
          </w:tcPr>
          <w:p w14:paraId="55AA83EF" w14:textId="77777777" w:rsidR="00205797" w:rsidRPr="00A67E3C" w:rsidRDefault="00205797" w:rsidP="00044D6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5"/>
            <w:r w:rsidRPr="00A67E3C">
              <w:rPr>
                <w:rFonts w:ascii="Arial" w:hAnsi="Arial" w:cs="Arial"/>
                <w:szCs w:val="22"/>
              </w:rPr>
              <w:t xml:space="preserve"> Exécution</w:t>
            </w:r>
          </w:p>
          <w:bookmarkStart w:id="6" w:name="CaseACocher22"/>
          <w:p w14:paraId="0994438A" w14:textId="77777777" w:rsidR="00205797" w:rsidRPr="00A67E3C" w:rsidRDefault="00205797" w:rsidP="00044D6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Cs w:val="22"/>
              </w:rPr>
            </w:pPr>
            <w:r w:rsidRPr="00A67E3C">
              <w:rPr>
                <w:rFonts w:ascii="Arial" w:hAnsi="Arial" w:cs="Arial"/>
                <w:szCs w:val="22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E3C">
              <w:rPr>
                <w:rFonts w:ascii="Arial" w:hAnsi="Arial" w:cs="Arial"/>
                <w:szCs w:val="22"/>
              </w:rPr>
              <w:instrText xml:space="preserve"> FORMCHECKBOX </w:instrText>
            </w:r>
            <w:r w:rsidR="00730D71">
              <w:rPr>
                <w:rFonts w:ascii="Arial" w:hAnsi="Arial" w:cs="Arial"/>
                <w:szCs w:val="22"/>
              </w:rPr>
            </w:r>
            <w:r w:rsidR="00730D71">
              <w:rPr>
                <w:rFonts w:ascii="Arial" w:hAnsi="Arial" w:cs="Arial"/>
                <w:szCs w:val="22"/>
              </w:rPr>
              <w:fldChar w:fldCharType="separate"/>
            </w:r>
            <w:r w:rsidRPr="00A67E3C">
              <w:rPr>
                <w:rFonts w:ascii="Arial" w:hAnsi="Arial" w:cs="Arial"/>
                <w:szCs w:val="22"/>
              </w:rPr>
              <w:fldChar w:fldCharType="end"/>
            </w:r>
            <w:bookmarkEnd w:id="6"/>
            <w:r w:rsidRPr="00A67E3C">
              <w:rPr>
                <w:rFonts w:ascii="Arial" w:hAnsi="Arial" w:cs="Arial"/>
                <w:szCs w:val="22"/>
              </w:rPr>
              <w:t xml:space="preserve"> Conception réalisation</w:t>
            </w:r>
          </w:p>
        </w:tc>
      </w:tr>
    </w:tbl>
    <w:p w14:paraId="646CF49D" w14:textId="2B9A0BE4" w:rsidR="00F95B75" w:rsidRDefault="00F95B75" w:rsidP="00AD005E">
      <w:pPr>
        <w:tabs>
          <w:tab w:val="left" w:pos="1134"/>
        </w:tabs>
        <w:jc w:val="both"/>
        <w:rPr>
          <w:rFonts w:ascii="Arial" w:hAnsi="Arial" w:cs="Arial"/>
          <w:highlight w:val="yellow"/>
        </w:rPr>
      </w:pPr>
    </w:p>
    <w:p w14:paraId="137E3A1B" w14:textId="77777777" w:rsidR="00684348" w:rsidRPr="00684348" w:rsidRDefault="00684348" w:rsidP="00684348">
      <w:pPr>
        <w:tabs>
          <w:tab w:val="left" w:pos="1134"/>
        </w:tabs>
        <w:jc w:val="both"/>
        <w:rPr>
          <w:rFonts w:ascii="Arial" w:hAnsi="Arial" w:cs="Arial"/>
        </w:rPr>
      </w:pPr>
      <w:r w:rsidRPr="00684348">
        <w:rPr>
          <w:rFonts w:ascii="Arial" w:hAnsi="Arial" w:cs="Arial"/>
        </w:rPr>
        <w:t xml:space="preserve">2.2- </w:t>
      </w:r>
      <w:r w:rsidRPr="00684348">
        <w:rPr>
          <w:rFonts w:ascii="Arial" w:eastAsia="Times New Roman" w:hAnsi="Arial" w:cs="Arial"/>
          <w:b/>
          <w:kern w:val="1"/>
          <w:sz w:val="22"/>
          <w:szCs w:val="22"/>
          <w:lang w:eastAsia="fr-FR"/>
        </w:rPr>
        <w:t>Code nomenclature CPV</w:t>
      </w:r>
    </w:p>
    <w:p w14:paraId="6C87C78B" w14:textId="77777777" w:rsidR="00684348" w:rsidRPr="00684348" w:rsidRDefault="00684348" w:rsidP="00684348">
      <w:pPr>
        <w:tabs>
          <w:tab w:val="left" w:pos="1134"/>
        </w:tabs>
        <w:jc w:val="both"/>
        <w:rPr>
          <w:rFonts w:ascii="Arial" w:hAnsi="Arial" w:cs="Arial"/>
        </w:rPr>
      </w:pPr>
    </w:p>
    <w:p w14:paraId="34D7A24B" w14:textId="77777777" w:rsidR="00684348" w:rsidRPr="00684348" w:rsidRDefault="00684348" w:rsidP="00684348">
      <w:pPr>
        <w:pStyle w:val="Titre2"/>
        <w:numPr>
          <w:ilvl w:val="1"/>
          <w:numId w:val="19"/>
        </w:numPr>
        <w:rPr>
          <w:rFonts w:ascii="Calibri" w:hAnsi="Calibri"/>
        </w:rPr>
      </w:pPr>
      <w:r w:rsidRPr="00684348">
        <w:rPr>
          <w:rFonts w:ascii="Calibri" w:hAnsi="Calibri"/>
        </w:rPr>
        <w:t>Code nomenclature CPV</w:t>
      </w:r>
    </w:p>
    <w:p w14:paraId="4F79EDB6" w14:textId="77777777" w:rsidR="00684348" w:rsidRPr="00485417" w:rsidRDefault="00684348" w:rsidP="00684348">
      <w:pPr>
        <w:rPr>
          <w:rFonts w:ascii="Calibri" w:hAnsi="Calibri" w:cs="Arial"/>
          <w:sz w:val="22"/>
          <w:szCs w:val="22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  <w:gridCol w:w="4226"/>
      </w:tblGrid>
      <w:tr w:rsidR="00684348" w:rsidRPr="00485417" w14:paraId="50A007E8" w14:textId="77777777" w:rsidTr="006E16D9">
        <w:trPr>
          <w:trHeight w:val="297"/>
          <w:jc w:val="center"/>
        </w:trPr>
        <w:tc>
          <w:tcPr>
            <w:tcW w:w="3724" w:type="dxa"/>
          </w:tcPr>
          <w:p w14:paraId="13A1507D" w14:textId="77777777" w:rsidR="00684348" w:rsidRPr="00485417" w:rsidRDefault="00684348" w:rsidP="006A00B2">
            <w:pPr>
              <w:jc w:val="center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485417">
              <w:rPr>
                <w:rFonts w:ascii="Calibri" w:hAnsi="Calibri" w:cs="Arial"/>
                <w:i/>
                <w:iCs/>
                <w:sz w:val="22"/>
                <w:szCs w:val="22"/>
              </w:rPr>
              <w:t>Classification principale</w:t>
            </w:r>
          </w:p>
        </w:tc>
        <w:tc>
          <w:tcPr>
            <w:tcW w:w="4226" w:type="dxa"/>
          </w:tcPr>
          <w:p w14:paraId="2E997812" w14:textId="77777777" w:rsidR="00684348" w:rsidRPr="00485417" w:rsidRDefault="00684348" w:rsidP="006A00B2">
            <w:pPr>
              <w:jc w:val="center"/>
              <w:rPr>
                <w:rFonts w:ascii="Calibri" w:hAnsi="Calibri" w:cs="Arial"/>
                <w:i/>
                <w:iCs/>
                <w:sz w:val="22"/>
                <w:szCs w:val="22"/>
              </w:rPr>
            </w:pPr>
            <w:r w:rsidRPr="00485417">
              <w:rPr>
                <w:rFonts w:ascii="Calibri" w:hAnsi="Calibri" w:cs="Arial"/>
                <w:i/>
                <w:iCs/>
                <w:sz w:val="22"/>
                <w:szCs w:val="22"/>
              </w:rPr>
              <w:t>Classification complémentaire</w:t>
            </w:r>
          </w:p>
        </w:tc>
      </w:tr>
      <w:tr w:rsidR="00684348" w:rsidRPr="00485417" w14:paraId="2865AC72" w14:textId="77777777" w:rsidTr="006E16D9">
        <w:trPr>
          <w:trHeight w:val="297"/>
          <w:jc w:val="center"/>
        </w:trPr>
        <w:tc>
          <w:tcPr>
            <w:tcW w:w="3724" w:type="dxa"/>
          </w:tcPr>
          <w:p w14:paraId="6F6B420E" w14:textId="77777777" w:rsidR="00AB5370" w:rsidRDefault="00AB5370" w:rsidP="00AB537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72000000-5 Services de technologies de l'information, conseil, développement de logiciels, internet et appui</w:t>
            </w:r>
          </w:p>
          <w:p w14:paraId="265C200E" w14:textId="13278D7A" w:rsidR="00684348" w:rsidRPr="00485417" w:rsidRDefault="00684348" w:rsidP="006A00B2">
            <w:pPr>
              <w:pStyle w:val="CharChar1"/>
              <w:spacing w:after="0" w:line="240" w:lineRule="auto"/>
              <w:jc w:val="center"/>
              <w:rPr>
                <w:rFonts w:ascii="Calibri" w:hAnsi="Calibri" w:cs="Arial"/>
                <w:sz w:val="22"/>
                <w:szCs w:val="22"/>
                <w:lang w:val="fr-FR" w:eastAsia="fr-FR"/>
              </w:rPr>
            </w:pPr>
          </w:p>
        </w:tc>
        <w:tc>
          <w:tcPr>
            <w:tcW w:w="4226" w:type="dxa"/>
          </w:tcPr>
          <w:p w14:paraId="44A085B2" w14:textId="77777777" w:rsidR="00AB5370" w:rsidRPr="00D40332" w:rsidRDefault="00AB5370" w:rsidP="00AB5370">
            <w:pPr>
              <w:jc w:val="both"/>
              <w:rPr>
                <w:rFonts w:ascii="Arial" w:hAnsi="Arial" w:cs="Arial"/>
                <w:szCs w:val="22"/>
              </w:rPr>
            </w:pPr>
            <w:r w:rsidRPr="00D40332">
              <w:rPr>
                <w:rFonts w:ascii="Arial" w:hAnsi="Arial" w:cs="Arial"/>
                <w:szCs w:val="22"/>
              </w:rPr>
              <w:t>JA10-8</w:t>
            </w:r>
            <w:r w:rsidRPr="00D40332">
              <w:rPr>
                <w:rFonts w:ascii="Arial" w:hAnsi="Arial" w:cs="Arial"/>
                <w:szCs w:val="22"/>
              </w:rPr>
              <w:tab/>
              <w:t>Pour l'internet</w:t>
            </w:r>
          </w:p>
          <w:p w14:paraId="37468B95" w14:textId="5D35C72B" w:rsidR="00684348" w:rsidRPr="00485417" w:rsidRDefault="00AB5370" w:rsidP="00AB5370">
            <w:pPr>
              <w:pStyle w:val="CharChar1"/>
              <w:spacing w:after="0" w:line="240" w:lineRule="auto"/>
              <w:rPr>
                <w:rFonts w:ascii="Calibri" w:hAnsi="Calibri" w:cs="Arial"/>
                <w:sz w:val="22"/>
                <w:szCs w:val="22"/>
              </w:rPr>
            </w:pPr>
            <w:r w:rsidRPr="00D40332">
              <w:rPr>
                <w:rFonts w:ascii="Arial" w:hAnsi="Arial" w:cs="Arial"/>
                <w:szCs w:val="22"/>
              </w:rPr>
              <w:t>JA11-1</w:t>
            </w:r>
            <w:r w:rsidRPr="00D40332">
              <w:rPr>
                <w:rFonts w:ascii="Arial" w:hAnsi="Arial" w:cs="Arial"/>
                <w:szCs w:val="22"/>
              </w:rPr>
              <w:tab/>
              <w:t>Pour intranet</w:t>
            </w:r>
          </w:p>
        </w:tc>
      </w:tr>
    </w:tbl>
    <w:p w14:paraId="1BDFE347" w14:textId="77777777" w:rsidR="00684348" w:rsidRPr="00C00D4E" w:rsidRDefault="00684348" w:rsidP="00AD005E">
      <w:pPr>
        <w:tabs>
          <w:tab w:val="left" w:pos="1134"/>
        </w:tabs>
        <w:jc w:val="both"/>
        <w:rPr>
          <w:rFonts w:ascii="Arial" w:hAnsi="Arial" w:cs="Arial"/>
          <w:highlight w:val="yellow"/>
        </w:rPr>
      </w:pPr>
    </w:p>
    <w:p w14:paraId="42F128FD" w14:textId="77777777" w:rsidR="00F95B75" w:rsidRPr="00332069" w:rsidRDefault="00F95B75" w:rsidP="00AD005E">
      <w:pPr>
        <w:pStyle w:val="Titre2"/>
      </w:pPr>
      <w:r w:rsidRPr="00332069">
        <w:t>Allotissement</w:t>
      </w:r>
    </w:p>
    <w:p w14:paraId="38BE58B6" w14:textId="77777777" w:rsidR="00F95B75" w:rsidRPr="00332069" w:rsidRDefault="00F95B75" w:rsidP="00AD005E">
      <w:pPr>
        <w:rPr>
          <w:rFonts w:ascii="Arial" w:hAnsi="Arial" w:cs="Arial"/>
          <w:lang w:eastAsia="fr-FR"/>
        </w:rPr>
      </w:pPr>
    </w:p>
    <w:p w14:paraId="1E312B94" w14:textId="77777777" w:rsidR="00E71CFA" w:rsidRDefault="00E71CFA" w:rsidP="00E71CFA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Le marché public</w:t>
      </w:r>
      <w:r w:rsidRPr="000D577F">
        <w:rPr>
          <w:rFonts w:ascii="Calibri" w:hAnsi="Calibri" w:cs="Arial"/>
          <w:sz w:val="22"/>
          <w:szCs w:val="22"/>
        </w:rPr>
        <w:t xml:space="preserve"> se décompose en </w:t>
      </w:r>
      <w:r>
        <w:rPr>
          <w:rFonts w:ascii="Calibri" w:hAnsi="Calibri" w:cs="Arial"/>
          <w:sz w:val="22"/>
          <w:szCs w:val="22"/>
        </w:rPr>
        <w:t>3</w:t>
      </w:r>
      <w:r w:rsidRPr="000D577F">
        <w:rPr>
          <w:rFonts w:ascii="Calibri" w:hAnsi="Calibri" w:cs="Arial"/>
          <w:sz w:val="22"/>
          <w:szCs w:val="22"/>
        </w:rPr>
        <w:t xml:space="preserve"> lots :</w:t>
      </w:r>
    </w:p>
    <w:p w14:paraId="2B0055B6" w14:textId="548D7C36" w:rsidR="00F95B75" w:rsidRDefault="00F95B75" w:rsidP="00AD005E">
      <w:pPr>
        <w:rPr>
          <w:rFonts w:ascii="Arial" w:hAnsi="Arial" w:cs="Arial"/>
          <w:highlight w:val="yellow"/>
          <w:lang w:eastAsia="fr-FR"/>
        </w:rPr>
      </w:pP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8"/>
      </w:tblGrid>
      <w:tr w:rsidR="00960060" w:rsidRPr="0043174B" w14:paraId="54052892" w14:textId="77777777" w:rsidTr="00D87459">
        <w:trPr>
          <w:trHeight w:val="655"/>
          <w:jc w:val="center"/>
        </w:trPr>
        <w:tc>
          <w:tcPr>
            <w:tcW w:w="1207" w:type="dxa"/>
            <w:shd w:val="clear" w:color="auto" w:fill="D9D9D9"/>
          </w:tcPr>
          <w:p w14:paraId="6DDD49EA" w14:textId="77777777" w:rsidR="00960060" w:rsidRPr="0043174B" w:rsidRDefault="00960060" w:rsidP="00E71CFA">
            <w:pPr>
              <w:jc w:val="center"/>
              <w:rPr>
                <w:rFonts w:ascii="Arial" w:hAnsi="Arial" w:cs="Arial"/>
                <w:b/>
              </w:rPr>
            </w:pPr>
            <w:r w:rsidRPr="0043174B">
              <w:rPr>
                <w:rFonts w:ascii="Arial" w:hAnsi="Arial" w:cs="Arial"/>
                <w:b/>
              </w:rPr>
              <w:t>Numéro de Lot</w:t>
            </w:r>
          </w:p>
        </w:tc>
        <w:tc>
          <w:tcPr>
            <w:tcW w:w="7568" w:type="dxa"/>
            <w:shd w:val="clear" w:color="auto" w:fill="D9D9D9"/>
          </w:tcPr>
          <w:p w14:paraId="348100B6" w14:textId="77777777" w:rsidR="00960060" w:rsidRPr="0043174B" w:rsidRDefault="00960060" w:rsidP="00E71CFA">
            <w:pPr>
              <w:jc w:val="center"/>
              <w:rPr>
                <w:rFonts w:ascii="Arial" w:hAnsi="Arial" w:cs="Arial"/>
                <w:b/>
              </w:rPr>
            </w:pPr>
            <w:r w:rsidRPr="0043174B">
              <w:rPr>
                <w:rFonts w:ascii="Arial" w:hAnsi="Arial" w:cs="Arial"/>
                <w:b/>
              </w:rPr>
              <w:t>Intitulé</w:t>
            </w:r>
          </w:p>
        </w:tc>
      </w:tr>
      <w:tr w:rsidR="00960060" w:rsidRPr="00E7510C" w14:paraId="33BFB827" w14:textId="77777777" w:rsidTr="00D87459">
        <w:trPr>
          <w:trHeight w:val="585"/>
          <w:jc w:val="center"/>
        </w:trPr>
        <w:tc>
          <w:tcPr>
            <w:tcW w:w="1207" w:type="dxa"/>
            <w:vAlign w:val="center"/>
          </w:tcPr>
          <w:p w14:paraId="64F25CCD" w14:textId="77777777" w:rsidR="00960060" w:rsidRPr="0043174B" w:rsidRDefault="00960060" w:rsidP="00E71C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174B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568" w:type="dxa"/>
            <w:vAlign w:val="center"/>
          </w:tcPr>
          <w:p w14:paraId="49754AB4" w14:textId="609C370E" w:rsidR="00960060" w:rsidRPr="00E7510C" w:rsidRDefault="00960060" w:rsidP="00E71C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060">
              <w:rPr>
                <w:b/>
                <w:sz w:val="18"/>
                <w:szCs w:val="18"/>
              </w:rPr>
              <w:t>infogérance des sites internet et intranet du CHU de Rouen</w:t>
            </w:r>
          </w:p>
        </w:tc>
      </w:tr>
      <w:tr w:rsidR="00960060" w:rsidRPr="0059545D" w14:paraId="5122D042" w14:textId="77777777" w:rsidTr="00D87459">
        <w:trPr>
          <w:trHeight w:val="594"/>
          <w:jc w:val="center"/>
        </w:trPr>
        <w:tc>
          <w:tcPr>
            <w:tcW w:w="1207" w:type="dxa"/>
            <w:vAlign w:val="center"/>
          </w:tcPr>
          <w:p w14:paraId="5D08850F" w14:textId="77777777" w:rsidR="00960060" w:rsidRPr="0043174B" w:rsidRDefault="00960060" w:rsidP="00E71C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174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568" w:type="dxa"/>
            <w:vAlign w:val="center"/>
          </w:tcPr>
          <w:p w14:paraId="42C315A9" w14:textId="523D97D2" w:rsidR="00960060" w:rsidRPr="0059545D" w:rsidRDefault="00960060" w:rsidP="00E71C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060">
              <w:rPr>
                <w:b/>
                <w:sz w:val="18"/>
                <w:szCs w:val="18"/>
              </w:rPr>
              <w:t>Optimisation de la plateforme Nutriactis</w:t>
            </w:r>
          </w:p>
        </w:tc>
      </w:tr>
      <w:tr w:rsidR="00960060" w:rsidRPr="00AF2C24" w14:paraId="172F88A6" w14:textId="77777777" w:rsidTr="00D87459">
        <w:trPr>
          <w:trHeight w:val="594"/>
          <w:jc w:val="center"/>
        </w:trPr>
        <w:tc>
          <w:tcPr>
            <w:tcW w:w="1207" w:type="dxa"/>
            <w:vAlign w:val="center"/>
          </w:tcPr>
          <w:p w14:paraId="3F9C41FA" w14:textId="77777777" w:rsidR="00960060" w:rsidRDefault="00960060" w:rsidP="00E71C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568" w:type="dxa"/>
            <w:vAlign w:val="center"/>
          </w:tcPr>
          <w:p w14:paraId="417A983F" w14:textId="2B49F353" w:rsidR="00960060" w:rsidRPr="007475EA" w:rsidRDefault="00960060" w:rsidP="00E71CFA">
            <w:pPr>
              <w:jc w:val="center"/>
              <w:rPr>
                <w:b/>
                <w:sz w:val="18"/>
                <w:szCs w:val="18"/>
              </w:rPr>
            </w:pPr>
            <w:r w:rsidRPr="00960060">
              <w:rPr>
                <w:b/>
                <w:sz w:val="18"/>
                <w:szCs w:val="18"/>
              </w:rPr>
              <w:t>Audit d’accessibilité Numérique pour le sites internet du CHU de Rouen.</w:t>
            </w:r>
          </w:p>
        </w:tc>
      </w:tr>
    </w:tbl>
    <w:p w14:paraId="159A0107" w14:textId="77777777" w:rsidR="00E71CFA" w:rsidRPr="000D577F" w:rsidRDefault="00E71CFA" w:rsidP="00E71CFA">
      <w:pPr>
        <w:rPr>
          <w:rFonts w:ascii="Calibri" w:hAnsi="Calibri" w:cs="Arial"/>
          <w:sz w:val="22"/>
          <w:szCs w:val="22"/>
        </w:rPr>
      </w:pPr>
    </w:p>
    <w:p w14:paraId="50263046" w14:textId="77777777" w:rsidR="00E71CFA" w:rsidRPr="000D577F" w:rsidRDefault="00E71CFA" w:rsidP="00E71CFA">
      <w:pPr>
        <w:rPr>
          <w:rFonts w:ascii="Calibri" w:hAnsi="Calibri" w:cs="Arial"/>
          <w:sz w:val="22"/>
          <w:szCs w:val="22"/>
        </w:rPr>
      </w:pPr>
    </w:p>
    <w:p w14:paraId="6416D940" w14:textId="7EE49E89" w:rsidR="00E71CFA" w:rsidRDefault="00E71CFA" w:rsidP="00684348">
      <w:pPr>
        <w:jc w:val="both"/>
        <w:rPr>
          <w:rFonts w:ascii="Arial" w:hAnsi="Arial" w:cs="Arial"/>
        </w:rPr>
      </w:pPr>
      <w:r w:rsidRPr="00684348">
        <w:rPr>
          <w:rFonts w:ascii="Arial" w:hAnsi="Arial" w:cs="Arial"/>
        </w:rPr>
        <w:t>Le lot concerné par le présent acte d’engagement est identifié à l’article 9 ci-après.</w:t>
      </w:r>
    </w:p>
    <w:p w14:paraId="52E30B78" w14:textId="1BD0C323" w:rsidR="00E71CFA" w:rsidRPr="00C00D4E" w:rsidRDefault="00E71CFA" w:rsidP="00AD005E">
      <w:pPr>
        <w:rPr>
          <w:rFonts w:ascii="Arial" w:hAnsi="Arial" w:cs="Arial"/>
          <w:highlight w:val="yellow"/>
          <w:lang w:eastAsia="fr-FR"/>
        </w:rPr>
      </w:pPr>
    </w:p>
    <w:p w14:paraId="46E4E994" w14:textId="77777777" w:rsidR="00F95B75" w:rsidRPr="00332069" w:rsidRDefault="00F95B75" w:rsidP="00AD005E">
      <w:pPr>
        <w:pStyle w:val="Titre2"/>
      </w:pPr>
      <w:r w:rsidRPr="00332069">
        <w:t>Forme du marché public</w:t>
      </w:r>
    </w:p>
    <w:p w14:paraId="56E1B106" w14:textId="77777777" w:rsidR="00F95B75" w:rsidRPr="00332069" w:rsidRDefault="00F95B75" w:rsidP="00AD005E">
      <w:pPr>
        <w:ind w:firstLine="426"/>
        <w:jc w:val="both"/>
        <w:rPr>
          <w:rFonts w:ascii="Arial" w:hAnsi="Arial" w:cs="Arial"/>
        </w:rPr>
      </w:pPr>
    </w:p>
    <w:p w14:paraId="01D1137A" w14:textId="03431043" w:rsidR="00DF3596" w:rsidRPr="004F5AF5" w:rsidRDefault="00DF3596" w:rsidP="00A50F3D">
      <w:pPr>
        <w:jc w:val="both"/>
        <w:rPr>
          <w:rFonts w:ascii="Arial" w:hAnsi="Arial" w:cs="Arial"/>
        </w:rPr>
      </w:pPr>
      <w:bookmarkStart w:id="7" w:name="_Toc283823555"/>
      <w:r w:rsidRPr="004F5AF5">
        <w:rPr>
          <w:rFonts w:ascii="Arial" w:hAnsi="Arial" w:cs="Arial"/>
        </w:rPr>
        <w:t>Le marché public est un accord-cadre fixant toutes les stipulations contractuelles et qui</w:t>
      </w:r>
      <w:r w:rsidR="00186434">
        <w:rPr>
          <w:rFonts w:ascii="Arial" w:hAnsi="Arial" w:cs="Arial"/>
        </w:rPr>
        <w:t xml:space="preserve"> est</w:t>
      </w:r>
      <w:r w:rsidRPr="004F5AF5">
        <w:rPr>
          <w:rFonts w:ascii="Arial" w:hAnsi="Arial" w:cs="Arial"/>
        </w:rPr>
        <w:t xml:space="preserve"> exécuté au moyen de bons de commande.</w:t>
      </w:r>
    </w:p>
    <w:p w14:paraId="5288649F" w14:textId="3F1365E0" w:rsidR="00D87459" w:rsidRDefault="00D87459" w:rsidP="00A50F3D">
      <w:pPr>
        <w:jc w:val="both"/>
        <w:rPr>
          <w:rFonts w:ascii="Arial" w:hAnsi="Arial" w:cs="Arial"/>
        </w:rPr>
      </w:pPr>
    </w:p>
    <w:p w14:paraId="75BDD772" w14:textId="77777777" w:rsidR="00D87459" w:rsidRDefault="00D87459" w:rsidP="00A50F3D">
      <w:pPr>
        <w:jc w:val="both"/>
        <w:rPr>
          <w:rFonts w:ascii="Arial" w:hAnsi="Arial" w:cs="Arial"/>
        </w:rPr>
      </w:pPr>
    </w:p>
    <w:p w14:paraId="5B69A453" w14:textId="057A3B5A" w:rsidR="00E240DB" w:rsidRDefault="00E240DB" w:rsidP="00E240DB">
      <w:pPr>
        <w:pStyle w:val="Titre2"/>
      </w:pPr>
      <w:r>
        <w:lastRenderedPageBreak/>
        <w:t>Forme des prestations</w:t>
      </w:r>
    </w:p>
    <w:p w14:paraId="3D43A098" w14:textId="6E3DB15E" w:rsidR="00E240DB" w:rsidRDefault="00E240DB" w:rsidP="00A50F3D">
      <w:pPr>
        <w:jc w:val="both"/>
        <w:rPr>
          <w:rFonts w:ascii="Arial" w:hAnsi="Arial" w:cs="Arial"/>
        </w:rPr>
      </w:pPr>
    </w:p>
    <w:p w14:paraId="38DF0E03" w14:textId="3E92B3B5" w:rsidR="00D87459" w:rsidRDefault="00E240DB" w:rsidP="00A50F3D">
      <w:pPr>
        <w:jc w:val="both"/>
        <w:rPr>
          <w:rFonts w:ascii="Arial" w:hAnsi="Arial" w:cs="Arial"/>
          <w:b/>
          <w:u w:val="single"/>
        </w:rPr>
      </w:pPr>
      <w:r w:rsidRPr="009A56D9">
        <w:rPr>
          <w:rFonts w:ascii="Arial" w:hAnsi="Arial" w:cs="Arial"/>
          <w:b/>
          <w:u w:val="single"/>
        </w:rPr>
        <w:t>Lot 1 :</w:t>
      </w:r>
    </w:p>
    <w:p w14:paraId="720F9654" w14:textId="77777777" w:rsidR="00D87459" w:rsidRPr="009A56D9" w:rsidRDefault="00D87459" w:rsidP="00A50F3D">
      <w:pPr>
        <w:jc w:val="both"/>
        <w:rPr>
          <w:rFonts w:ascii="Arial" w:hAnsi="Arial" w:cs="Arial"/>
          <w:b/>
          <w:u w:val="single"/>
        </w:rPr>
      </w:pPr>
    </w:p>
    <w:p w14:paraId="076371EA" w14:textId="25DA3D00" w:rsidR="00AF76BA" w:rsidRDefault="00457B99" w:rsidP="00A50F3D">
      <w:pPr>
        <w:jc w:val="both"/>
        <w:rPr>
          <w:rFonts w:ascii="Arial" w:hAnsi="Arial" w:cs="Arial"/>
        </w:rPr>
      </w:pPr>
      <w:r w:rsidRPr="00457B99">
        <w:rPr>
          <w:rFonts w:ascii="Arial" w:hAnsi="Arial" w:cs="Arial"/>
        </w:rPr>
        <w:t>Les prestations du lot 2 sont conclues à prix unitaires décrite</w:t>
      </w:r>
      <w:r>
        <w:rPr>
          <w:rFonts w:ascii="Arial" w:hAnsi="Arial" w:cs="Arial"/>
        </w:rPr>
        <w:t xml:space="preserve"> au bordereau des prix du lot 1.</w:t>
      </w:r>
    </w:p>
    <w:p w14:paraId="4062E6BE" w14:textId="77777777" w:rsidR="00457B99" w:rsidRDefault="00457B99" w:rsidP="00A50F3D">
      <w:pPr>
        <w:jc w:val="both"/>
        <w:rPr>
          <w:rFonts w:ascii="Arial" w:hAnsi="Arial" w:cs="Arial"/>
        </w:rPr>
      </w:pPr>
    </w:p>
    <w:p w14:paraId="5910ECF5" w14:textId="1EF9A6B0" w:rsidR="00AF76BA" w:rsidRPr="00081C0C" w:rsidRDefault="00AF76BA" w:rsidP="00AF76BA">
      <w:pPr>
        <w:jc w:val="both"/>
        <w:rPr>
          <w:rFonts w:ascii="Arial" w:hAnsi="Arial" w:cs="Arial"/>
          <w:lang w:eastAsia="fr-FR"/>
        </w:rPr>
      </w:pPr>
      <w:r w:rsidRPr="004F5AF5">
        <w:rPr>
          <w:rFonts w:ascii="Arial" w:hAnsi="Arial" w:cs="Arial"/>
          <w:lang w:eastAsia="fr-FR"/>
        </w:rPr>
        <w:t>Conformément au 2° de l’article R.2162-4 du code de la commande publique, l’accord-cadre est conclu</w:t>
      </w:r>
      <w:r w:rsidR="00D87459">
        <w:rPr>
          <w:rFonts w:ascii="Arial" w:hAnsi="Arial" w:cs="Arial"/>
          <w:lang w:eastAsia="fr-FR"/>
        </w:rPr>
        <w:t xml:space="preserve"> </w:t>
      </w:r>
      <w:r w:rsidRPr="004F5AF5">
        <w:rPr>
          <w:rFonts w:ascii="Arial" w:hAnsi="Arial" w:cs="Arial"/>
          <w:lang w:eastAsia="fr-FR"/>
        </w:rPr>
        <w:t xml:space="preserve">sans minimum mais avec un maximum de </w:t>
      </w:r>
      <w:r w:rsidR="00457B99">
        <w:rPr>
          <w:rFonts w:ascii="Arial" w:hAnsi="Arial" w:cs="Arial"/>
          <w:lang w:eastAsia="fr-FR"/>
        </w:rPr>
        <w:t>300</w:t>
      </w:r>
      <w:r w:rsidRPr="004F5AF5">
        <w:rPr>
          <w:rFonts w:ascii="Arial" w:hAnsi="Arial" w:cs="Arial"/>
          <w:lang w:eastAsia="fr-FR"/>
        </w:rPr>
        <w:t> 000 € HT</w:t>
      </w:r>
      <w:r w:rsidRPr="00081C0C">
        <w:rPr>
          <w:rFonts w:ascii="Arial" w:hAnsi="Arial" w:cs="Arial"/>
          <w:lang w:eastAsia="fr-FR"/>
        </w:rPr>
        <w:t xml:space="preserve"> pour toute la durée de validité de l’accord-cadre. </w:t>
      </w:r>
    </w:p>
    <w:p w14:paraId="795F4ABE" w14:textId="77777777" w:rsidR="00AF76BA" w:rsidRPr="00332069" w:rsidRDefault="00AF76BA" w:rsidP="00AF76BA">
      <w:pPr>
        <w:jc w:val="both"/>
        <w:rPr>
          <w:rFonts w:ascii="Arial" w:hAnsi="Arial" w:cs="Arial"/>
        </w:rPr>
      </w:pPr>
    </w:p>
    <w:p w14:paraId="57C34FC3" w14:textId="77777777" w:rsidR="00AF76BA" w:rsidRPr="00332069" w:rsidRDefault="00AF76BA" w:rsidP="00AF76BA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Le marché public est mono-attributaire.</w:t>
      </w:r>
    </w:p>
    <w:p w14:paraId="425F1EDA" w14:textId="77777777" w:rsidR="00AF76BA" w:rsidRDefault="00AF76BA" w:rsidP="00A50F3D">
      <w:pPr>
        <w:jc w:val="both"/>
        <w:rPr>
          <w:rFonts w:ascii="Arial" w:hAnsi="Arial" w:cs="Arial"/>
        </w:rPr>
      </w:pPr>
    </w:p>
    <w:p w14:paraId="40F013F0" w14:textId="525EE1C7" w:rsidR="00E240DB" w:rsidRDefault="00E240DB" w:rsidP="00A50F3D">
      <w:pPr>
        <w:jc w:val="both"/>
        <w:rPr>
          <w:rFonts w:ascii="Arial" w:hAnsi="Arial" w:cs="Arial"/>
        </w:rPr>
      </w:pPr>
    </w:p>
    <w:p w14:paraId="1D087ABE" w14:textId="6DF6082E" w:rsidR="00E240DB" w:rsidRDefault="00E240DB" w:rsidP="00A50F3D">
      <w:pPr>
        <w:jc w:val="both"/>
        <w:rPr>
          <w:rFonts w:ascii="Arial" w:hAnsi="Arial" w:cs="Arial"/>
          <w:b/>
          <w:u w:val="single"/>
        </w:rPr>
      </w:pPr>
      <w:r w:rsidRPr="009A56D9">
        <w:rPr>
          <w:rFonts w:ascii="Arial" w:hAnsi="Arial" w:cs="Arial"/>
          <w:b/>
          <w:u w:val="single"/>
        </w:rPr>
        <w:t>Lot 2 :</w:t>
      </w:r>
    </w:p>
    <w:p w14:paraId="12A4CC51" w14:textId="77777777" w:rsidR="00D87459" w:rsidRPr="009A56D9" w:rsidRDefault="00D87459" w:rsidP="00A50F3D">
      <w:pPr>
        <w:jc w:val="both"/>
        <w:rPr>
          <w:rFonts w:ascii="Arial" w:hAnsi="Arial" w:cs="Arial"/>
          <w:b/>
          <w:u w:val="single"/>
        </w:rPr>
      </w:pPr>
    </w:p>
    <w:p w14:paraId="524F6C3E" w14:textId="7DCF479E" w:rsidR="00E240DB" w:rsidRDefault="00E240DB" w:rsidP="00E240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prestations du lot 2 sont conclues </w:t>
      </w:r>
      <w:r w:rsidR="00AF76BA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</w:t>
      </w:r>
      <w:r w:rsidRPr="004F5AF5">
        <w:rPr>
          <w:rFonts w:ascii="Arial" w:hAnsi="Arial" w:cs="Arial"/>
        </w:rPr>
        <w:t xml:space="preserve">prix unitaires </w:t>
      </w:r>
      <w:r w:rsidRPr="00081C0C">
        <w:rPr>
          <w:rFonts w:ascii="Arial" w:hAnsi="Arial" w:cs="Arial"/>
        </w:rPr>
        <w:t>décrite au bordereau des prix</w:t>
      </w:r>
      <w:r>
        <w:rPr>
          <w:rFonts w:ascii="Arial" w:hAnsi="Arial" w:cs="Arial"/>
        </w:rPr>
        <w:t xml:space="preserve"> du lot 2.</w:t>
      </w:r>
    </w:p>
    <w:p w14:paraId="69900E46" w14:textId="3E11F777" w:rsidR="00E240DB" w:rsidRDefault="00E240DB" w:rsidP="00A50F3D">
      <w:pPr>
        <w:jc w:val="both"/>
        <w:rPr>
          <w:rFonts w:ascii="Arial" w:hAnsi="Arial" w:cs="Arial"/>
        </w:rPr>
      </w:pPr>
    </w:p>
    <w:p w14:paraId="74A5855C" w14:textId="04CE0598" w:rsidR="00AF76BA" w:rsidRPr="00081C0C" w:rsidRDefault="00AF76BA" w:rsidP="00AF76BA">
      <w:pPr>
        <w:jc w:val="both"/>
        <w:rPr>
          <w:rFonts w:ascii="Arial" w:hAnsi="Arial" w:cs="Arial"/>
          <w:lang w:eastAsia="fr-FR"/>
        </w:rPr>
      </w:pPr>
      <w:r w:rsidRPr="004F5AF5">
        <w:rPr>
          <w:rFonts w:ascii="Arial" w:hAnsi="Arial" w:cs="Arial"/>
          <w:lang w:eastAsia="fr-FR"/>
        </w:rPr>
        <w:t>Conformément au 2° de l’article R.2162-4 du code de la commande publique, l’accord-cadre est conclu</w:t>
      </w:r>
      <w:r w:rsidR="00D87459">
        <w:rPr>
          <w:rFonts w:ascii="Arial" w:hAnsi="Arial" w:cs="Arial"/>
          <w:lang w:eastAsia="fr-FR"/>
        </w:rPr>
        <w:t xml:space="preserve"> </w:t>
      </w:r>
      <w:r w:rsidRPr="004F5AF5">
        <w:rPr>
          <w:rFonts w:ascii="Arial" w:hAnsi="Arial" w:cs="Arial"/>
          <w:lang w:eastAsia="fr-FR"/>
        </w:rPr>
        <w:t>sans m</w:t>
      </w:r>
      <w:r>
        <w:rPr>
          <w:rFonts w:ascii="Arial" w:hAnsi="Arial" w:cs="Arial"/>
          <w:lang w:eastAsia="fr-FR"/>
        </w:rPr>
        <w:t>inimum mais avec un maximum de 9</w:t>
      </w:r>
      <w:r w:rsidRPr="004F5AF5">
        <w:rPr>
          <w:rFonts w:ascii="Arial" w:hAnsi="Arial" w:cs="Arial"/>
          <w:lang w:eastAsia="fr-FR"/>
        </w:rPr>
        <w:t>0 000 € HT</w:t>
      </w:r>
      <w:r w:rsidRPr="00081C0C">
        <w:rPr>
          <w:rFonts w:ascii="Arial" w:hAnsi="Arial" w:cs="Arial"/>
          <w:lang w:eastAsia="fr-FR"/>
        </w:rPr>
        <w:t xml:space="preserve"> pour toute la durée de validité de l’accord-cadre. </w:t>
      </w:r>
    </w:p>
    <w:p w14:paraId="0CFA1109" w14:textId="77777777" w:rsidR="00AF76BA" w:rsidRPr="00332069" w:rsidRDefault="00AF76BA" w:rsidP="00AF76BA">
      <w:pPr>
        <w:jc w:val="both"/>
        <w:rPr>
          <w:rFonts w:ascii="Arial" w:hAnsi="Arial" w:cs="Arial"/>
        </w:rPr>
      </w:pPr>
    </w:p>
    <w:p w14:paraId="706C4E6C" w14:textId="77777777" w:rsidR="00AF76BA" w:rsidRPr="00332069" w:rsidRDefault="00AF76BA" w:rsidP="00AF76BA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Le marché public est mono-attributaire.</w:t>
      </w:r>
    </w:p>
    <w:p w14:paraId="6D18672D" w14:textId="187A40BB" w:rsidR="00E240DB" w:rsidRDefault="00E240DB" w:rsidP="00A50F3D">
      <w:pPr>
        <w:jc w:val="both"/>
        <w:rPr>
          <w:rFonts w:ascii="Arial" w:hAnsi="Arial" w:cs="Arial"/>
        </w:rPr>
      </w:pPr>
    </w:p>
    <w:p w14:paraId="25121044" w14:textId="77777777" w:rsidR="00AF76BA" w:rsidRDefault="00AF76BA" w:rsidP="00A50F3D">
      <w:pPr>
        <w:jc w:val="both"/>
        <w:rPr>
          <w:rFonts w:ascii="Arial" w:hAnsi="Arial" w:cs="Arial"/>
        </w:rPr>
      </w:pPr>
    </w:p>
    <w:p w14:paraId="06DB6782" w14:textId="575CDE51" w:rsidR="00E240DB" w:rsidRDefault="00E240DB" w:rsidP="00A50F3D">
      <w:pPr>
        <w:jc w:val="both"/>
        <w:rPr>
          <w:rFonts w:ascii="Arial" w:hAnsi="Arial" w:cs="Arial"/>
          <w:b/>
          <w:u w:val="single"/>
        </w:rPr>
      </w:pPr>
      <w:r w:rsidRPr="009A56D9">
        <w:rPr>
          <w:rFonts w:ascii="Arial" w:hAnsi="Arial" w:cs="Arial"/>
          <w:b/>
          <w:u w:val="single"/>
        </w:rPr>
        <w:t>Lot 3</w:t>
      </w:r>
      <w:r w:rsidR="00D87459">
        <w:rPr>
          <w:rFonts w:ascii="Arial" w:hAnsi="Arial" w:cs="Arial"/>
          <w:b/>
          <w:u w:val="single"/>
        </w:rPr>
        <w:t xml:space="preserve"> : </w:t>
      </w:r>
    </w:p>
    <w:p w14:paraId="20C9BDB7" w14:textId="77777777" w:rsidR="00D87459" w:rsidRPr="009A56D9" w:rsidRDefault="00D87459" w:rsidP="00A50F3D">
      <w:pPr>
        <w:jc w:val="both"/>
        <w:rPr>
          <w:rFonts w:ascii="Arial" w:hAnsi="Arial" w:cs="Arial"/>
          <w:b/>
          <w:u w:val="single"/>
        </w:rPr>
      </w:pPr>
    </w:p>
    <w:p w14:paraId="096DF71E" w14:textId="26C43679" w:rsidR="00E240DB" w:rsidRPr="00081C0C" w:rsidRDefault="00E240DB" w:rsidP="00A50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prestations du lot </w:t>
      </w:r>
      <w:r w:rsidR="006E1D7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sont </w:t>
      </w:r>
      <w:r w:rsidR="00BB268E">
        <w:rPr>
          <w:rFonts w:ascii="Arial" w:hAnsi="Arial" w:cs="Arial"/>
        </w:rPr>
        <w:t>conclues à</w:t>
      </w:r>
      <w:r w:rsidR="00750491">
        <w:rPr>
          <w:rFonts w:ascii="Arial" w:hAnsi="Arial" w:cs="Arial"/>
        </w:rPr>
        <w:t xml:space="preserve"> </w:t>
      </w:r>
      <w:r w:rsidR="00750491" w:rsidRPr="004F5AF5">
        <w:rPr>
          <w:rFonts w:ascii="Arial" w:hAnsi="Arial" w:cs="Arial"/>
        </w:rPr>
        <w:t xml:space="preserve">prix unitaires </w:t>
      </w:r>
      <w:r w:rsidR="00750491" w:rsidRPr="00081C0C">
        <w:rPr>
          <w:rFonts w:ascii="Arial" w:hAnsi="Arial" w:cs="Arial"/>
        </w:rPr>
        <w:t>décrite au bordereau des prix</w:t>
      </w:r>
      <w:r w:rsidR="00750491">
        <w:rPr>
          <w:rFonts w:ascii="Arial" w:hAnsi="Arial" w:cs="Arial"/>
        </w:rPr>
        <w:t xml:space="preserve"> du lot 3. </w:t>
      </w:r>
    </w:p>
    <w:p w14:paraId="0F829412" w14:textId="5F1D712A" w:rsidR="00456997" w:rsidRPr="004F5AF5" w:rsidRDefault="00456997" w:rsidP="00A50F3D">
      <w:pPr>
        <w:jc w:val="both"/>
        <w:rPr>
          <w:rFonts w:ascii="Arial" w:hAnsi="Arial" w:cs="Arial"/>
        </w:rPr>
      </w:pPr>
    </w:p>
    <w:p w14:paraId="7DFCFDEF" w14:textId="77D6487F" w:rsidR="00456997" w:rsidRPr="00081C0C" w:rsidRDefault="00456997" w:rsidP="00A50F3D">
      <w:pPr>
        <w:jc w:val="both"/>
        <w:rPr>
          <w:rFonts w:ascii="Arial" w:hAnsi="Arial" w:cs="Arial"/>
          <w:lang w:eastAsia="fr-FR"/>
        </w:rPr>
      </w:pPr>
      <w:r w:rsidRPr="004F5AF5">
        <w:rPr>
          <w:rFonts w:ascii="Arial" w:hAnsi="Arial" w:cs="Arial"/>
          <w:lang w:eastAsia="fr-FR"/>
        </w:rPr>
        <w:t>Conformément au 2° de l’article R.2162-4 du code de la commande publique, l’accord-cadre est conclu</w:t>
      </w:r>
      <w:r w:rsidR="00D87459">
        <w:rPr>
          <w:rFonts w:ascii="Arial" w:hAnsi="Arial" w:cs="Arial"/>
          <w:lang w:eastAsia="fr-FR"/>
        </w:rPr>
        <w:t xml:space="preserve"> </w:t>
      </w:r>
      <w:r w:rsidRPr="004F5AF5">
        <w:rPr>
          <w:rFonts w:ascii="Arial" w:hAnsi="Arial" w:cs="Arial"/>
          <w:lang w:eastAsia="fr-FR"/>
        </w:rPr>
        <w:t>sans m</w:t>
      </w:r>
      <w:r w:rsidR="00AF76BA">
        <w:rPr>
          <w:rFonts w:ascii="Arial" w:hAnsi="Arial" w:cs="Arial"/>
          <w:lang w:eastAsia="fr-FR"/>
        </w:rPr>
        <w:t>inimum mais avec un maximum de 5</w:t>
      </w:r>
      <w:r w:rsidRPr="004F5AF5">
        <w:rPr>
          <w:rFonts w:ascii="Arial" w:hAnsi="Arial" w:cs="Arial"/>
          <w:lang w:eastAsia="fr-FR"/>
        </w:rPr>
        <w:t>0 000 € HT</w:t>
      </w:r>
      <w:r w:rsidR="0027043D" w:rsidRPr="00081C0C">
        <w:rPr>
          <w:rFonts w:ascii="Arial" w:hAnsi="Arial" w:cs="Arial"/>
          <w:lang w:eastAsia="fr-FR"/>
        </w:rPr>
        <w:t xml:space="preserve"> </w:t>
      </w:r>
      <w:r w:rsidRPr="00081C0C">
        <w:rPr>
          <w:rFonts w:ascii="Arial" w:hAnsi="Arial" w:cs="Arial"/>
          <w:lang w:eastAsia="fr-FR"/>
        </w:rPr>
        <w:t xml:space="preserve">pour toute la durée de validité de l’accord-cadre. </w:t>
      </w:r>
    </w:p>
    <w:p w14:paraId="6252E91F" w14:textId="77777777" w:rsidR="00F95B75" w:rsidRPr="00332069" w:rsidRDefault="00F95B75" w:rsidP="00A50F3D">
      <w:pPr>
        <w:jc w:val="both"/>
        <w:rPr>
          <w:rFonts w:ascii="Arial" w:hAnsi="Arial" w:cs="Arial"/>
        </w:rPr>
      </w:pPr>
    </w:p>
    <w:p w14:paraId="5F663711" w14:textId="566474D4" w:rsidR="00186434" w:rsidRDefault="00457B99" w:rsidP="00750491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</w:rPr>
        <w:t>Chacun des lots</w:t>
      </w:r>
      <w:r w:rsidR="00361F73" w:rsidRPr="00332069">
        <w:rPr>
          <w:rFonts w:ascii="Arial" w:hAnsi="Arial" w:cs="Arial"/>
        </w:rPr>
        <w:t xml:space="preserve"> est m</w:t>
      </w:r>
      <w:r w:rsidR="00F95B75" w:rsidRPr="00332069">
        <w:rPr>
          <w:rFonts w:ascii="Arial" w:hAnsi="Arial" w:cs="Arial"/>
        </w:rPr>
        <w:t>ono-attributaire.</w:t>
      </w:r>
      <w:r w:rsidR="007C26E8">
        <w:rPr>
          <w:rFonts w:ascii="Arial" w:hAnsi="Arial" w:cs="Arial"/>
        </w:rPr>
        <w:t xml:space="preserve"> </w:t>
      </w:r>
    </w:p>
    <w:p w14:paraId="10C7F8D0" w14:textId="77777777" w:rsidR="00186434" w:rsidRPr="00332069" w:rsidRDefault="00186434" w:rsidP="00A50F3D">
      <w:pPr>
        <w:jc w:val="both"/>
        <w:rPr>
          <w:rFonts w:ascii="Arial" w:hAnsi="Arial" w:cs="Arial"/>
        </w:rPr>
      </w:pPr>
    </w:p>
    <w:p w14:paraId="4AF63903" w14:textId="77777777" w:rsidR="00F95B75" w:rsidRPr="00C00D4E" w:rsidRDefault="00F95B75" w:rsidP="009D1332">
      <w:pPr>
        <w:rPr>
          <w:rFonts w:ascii="Arial" w:hAnsi="Arial" w:cs="Arial"/>
          <w:highlight w:val="yellow"/>
          <w:lang w:eastAsia="fr-FR"/>
        </w:rPr>
      </w:pPr>
    </w:p>
    <w:p w14:paraId="62F5FFFB" w14:textId="77777777" w:rsidR="00F95B75" w:rsidRPr="00332069" w:rsidRDefault="00F95B75" w:rsidP="00AD005E">
      <w:pPr>
        <w:pStyle w:val="Titre2"/>
      </w:pPr>
      <w:r w:rsidRPr="00332069">
        <w:t>Modifications au marché public et marchés complémentaire</w:t>
      </w:r>
    </w:p>
    <w:p w14:paraId="126A1C80" w14:textId="77777777" w:rsidR="00F95B75" w:rsidRPr="00332069" w:rsidRDefault="00F95B75" w:rsidP="00AD005E">
      <w:pPr>
        <w:rPr>
          <w:rFonts w:ascii="Arial" w:hAnsi="Arial" w:cs="Arial"/>
          <w:lang w:eastAsia="fr-FR"/>
        </w:rPr>
      </w:pPr>
    </w:p>
    <w:p w14:paraId="0BD40596" w14:textId="77777777" w:rsidR="0037181A" w:rsidRPr="00332069" w:rsidRDefault="00092674" w:rsidP="0037181A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Le CHU Rouen Normandie </w:t>
      </w:r>
      <w:r w:rsidR="0037181A" w:rsidRPr="00332069">
        <w:rPr>
          <w:rFonts w:ascii="Arial" w:hAnsi="Arial" w:cs="Arial"/>
        </w:rPr>
        <w:t>se réserve expressément la faculté de réaliser des modifications au marché public (articles R.2194-1 à R.2194-10 du code de la commande publique) et/ou des marchés publics négociés sans publicité ni mise en concurrence préalables au sens des articles R</w:t>
      </w:r>
      <w:r w:rsidR="00205797" w:rsidRPr="00332069">
        <w:rPr>
          <w:rFonts w:ascii="Arial" w:hAnsi="Arial" w:cs="Arial"/>
        </w:rPr>
        <w:t>.</w:t>
      </w:r>
      <w:r w:rsidR="0037181A" w:rsidRPr="00332069">
        <w:rPr>
          <w:rFonts w:ascii="Arial" w:hAnsi="Arial" w:cs="Arial"/>
        </w:rPr>
        <w:t>2122-7 du code de la commande publique.</w:t>
      </w:r>
    </w:p>
    <w:p w14:paraId="5FE70FFA" w14:textId="77777777" w:rsidR="0037181A" w:rsidRPr="00C00D4E" w:rsidRDefault="0037181A" w:rsidP="0037181A">
      <w:pPr>
        <w:jc w:val="both"/>
        <w:rPr>
          <w:rFonts w:ascii="Arial" w:hAnsi="Arial" w:cs="Arial"/>
          <w:highlight w:val="yellow"/>
        </w:rPr>
      </w:pPr>
    </w:p>
    <w:bookmarkEnd w:id="7"/>
    <w:p w14:paraId="3E5CC469" w14:textId="7C293245" w:rsidR="00F95B75" w:rsidRDefault="00F95B75" w:rsidP="00AD005E">
      <w:pPr>
        <w:pStyle w:val="Titre2"/>
      </w:pPr>
      <w:r w:rsidRPr="00332069">
        <w:t>Pièces constitutives du marché public</w:t>
      </w:r>
    </w:p>
    <w:p w14:paraId="537A7BCC" w14:textId="4476968E" w:rsidR="00DA4296" w:rsidRDefault="00DA4296" w:rsidP="00DA4296">
      <w:pPr>
        <w:rPr>
          <w:lang w:eastAsia="fr-FR"/>
        </w:rPr>
      </w:pPr>
    </w:p>
    <w:p w14:paraId="147AB070" w14:textId="1C21B883" w:rsidR="00DA4296" w:rsidRDefault="00DA4296" w:rsidP="00DA4296">
      <w:pPr>
        <w:rPr>
          <w:rFonts w:ascii="Calibri" w:hAnsi="Calibri" w:cs="Arial"/>
          <w:sz w:val="22"/>
          <w:szCs w:val="22"/>
        </w:rPr>
      </w:pPr>
      <w:r w:rsidRPr="00485417">
        <w:rPr>
          <w:rFonts w:ascii="Calibri" w:hAnsi="Calibri" w:cs="Arial"/>
          <w:sz w:val="22"/>
          <w:szCs w:val="22"/>
        </w:rPr>
        <w:t xml:space="preserve">Les pièces constitutives du marché sont indiquées à l’article </w:t>
      </w:r>
      <w:r w:rsidR="005A602C">
        <w:rPr>
          <w:rFonts w:ascii="Calibri" w:hAnsi="Calibri" w:cs="Arial"/>
          <w:b/>
          <w:sz w:val="22"/>
          <w:szCs w:val="22"/>
        </w:rPr>
        <w:t>4</w:t>
      </w:r>
      <w:r w:rsidRPr="00485417">
        <w:rPr>
          <w:rFonts w:ascii="Calibri" w:hAnsi="Calibri" w:cs="Arial"/>
          <w:b/>
          <w:sz w:val="22"/>
          <w:szCs w:val="22"/>
        </w:rPr>
        <w:t xml:space="preserve"> </w:t>
      </w:r>
      <w:r w:rsidRPr="00485417">
        <w:rPr>
          <w:rFonts w:ascii="Calibri" w:hAnsi="Calibri" w:cs="Arial"/>
          <w:sz w:val="22"/>
          <w:szCs w:val="22"/>
        </w:rPr>
        <w:t>du CCAP.</w:t>
      </w:r>
    </w:p>
    <w:p w14:paraId="471773B9" w14:textId="77777777" w:rsidR="00DA4296" w:rsidRPr="00DA4296" w:rsidRDefault="00DA4296" w:rsidP="00DA4296">
      <w:pPr>
        <w:rPr>
          <w:lang w:eastAsia="fr-FR"/>
        </w:rPr>
      </w:pPr>
    </w:p>
    <w:p w14:paraId="62CAB05F" w14:textId="25EF3E4F" w:rsidR="00EE07ED" w:rsidRPr="00332069" w:rsidRDefault="00FB15B4" w:rsidP="00A50F3D">
      <w:pPr>
        <w:pStyle w:val="Titre1"/>
      </w:pPr>
      <w:r>
        <w:t>Prestations attendues</w:t>
      </w:r>
    </w:p>
    <w:p w14:paraId="2E905633" w14:textId="62C1F901" w:rsidR="006C1F37" w:rsidRPr="00FB15B4" w:rsidRDefault="006C1F37" w:rsidP="00FB15B4">
      <w:pPr>
        <w:tabs>
          <w:tab w:val="left" w:pos="568"/>
          <w:tab w:val="left" w:pos="1134"/>
          <w:tab w:val="left" w:pos="1701"/>
        </w:tabs>
        <w:spacing w:after="240"/>
        <w:jc w:val="both"/>
        <w:rPr>
          <w:rFonts w:ascii="Arial" w:hAnsi="Arial" w:cs="Arial"/>
        </w:rPr>
      </w:pPr>
    </w:p>
    <w:p w14:paraId="467A822A" w14:textId="50A5DB26" w:rsidR="006C1F37" w:rsidRPr="00FB15B4" w:rsidRDefault="00320477" w:rsidP="00FB15B4">
      <w:pPr>
        <w:tabs>
          <w:tab w:val="left" w:pos="568"/>
          <w:tab w:val="left" w:pos="1134"/>
          <w:tab w:val="left" w:pos="1701"/>
        </w:tabs>
        <w:spacing w:after="240"/>
        <w:jc w:val="both"/>
        <w:rPr>
          <w:rFonts w:ascii="Arial" w:hAnsi="Arial" w:cs="Arial"/>
        </w:rPr>
      </w:pPr>
      <w:r w:rsidRPr="00FB15B4">
        <w:rPr>
          <w:rFonts w:ascii="Arial" w:hAnsi="Arial" w:cs="Arial"/>
        </w:rPr>
        <w:t>Les prestations attendues sont décrites dans le CCTP pour chacun des lots.</w:t>
      </w:r>
    </w:p>
    <w:p w14:paraId="41A4A985" w14:textId="77777777" w:rsidR="006C1F37" w:rsidRDefault="006C1F37">
      <w:pPr>
        <w:suppressAutoHyphens w:val="0"/>
        <w:rPr>
          <w:rFonts w:ascii="Arial" w:hAnsi="Arial" w:cs="Arial"/>
          <w:highlight w:val="yellow"/>
        </w:rPr>
      </w:pPr>
    </w:p>
    <w:p w14:paraId="7F3E966A" w14:textId="77777777" w:rsidR="00F95B75" w:rsidRPr="00332069" w:rsidRDefault="00F95B75" w:rsidP="0084348E">
      <w:pPr>
        <w:pStyle w:val="Titre1"/>
      </w:pPr>
      <w:r w:rsidRPr="00332069">
        <w:t>DUREE DU MARCHE PUBLIC ET DELAIS D'EXECUTION</w:t>
      </w:r>
    </w:p>
    <w:p w14:paraId="1F1D6A9A" w14:textId="2BBAE1C7" w:rsidR="00F95B75" w:rsidRPr="00332069" w:rsidRDefault="00F95B75" w:rsidP="00AD005E">
      <w:pPr>
        <w:pStyle w:val="Article0"/>
      </w:pPr>
    </w:p>
    <w:p w14:paraId="468F66CB" w14:textId="77777777" w:rsidR="00F95B75" w:rsidRPr="00332069" w:rsidRDefault="00F95B75" w:rsidP="00AD005E">
      <w:pPr>
        <w:pStyle w:val="Titre2"/>
      </w:pPr>
      <w:r w:rsidRPr="00332069">
        <w:t>Durée du marché public</w:t>
      </w:r>
    </w:p>
    <w:p w14:paraId="06675337" w14:textId="43F43583" w:rsidR="00F95B75" w:rsidRDefault="00F95B75" w:rsidP="00AD005E">
      <w:pPr>
        <w:rPr>
          <w:rFonts w:ascii="Arial" w:hAnsi="Arial" w:cs="Arial"/>
        </w:rPr>
      </w:pPr>
    </w:p>
    <w:p w14:paraId="0AB5B3D1" w14:textId="67A59CF3" w:rsidR="00320477" w:rsidRPr="00332069" w:rsidRDefault="00320477" w:rsidP="00313C5E">
      <w:pPr>
        <w:pStyle w:val="Titre3"/>
      </w:pPr>
      <w:r>
        <w:t>Pour le lot 1 :</w:t>
      </w:r>
    </w:p>
    <w:p w14:paraId="0D6B1E32" w14:textId="77777777" w:rsidR="00186434" w:rsidRDefault="00186434" w:rsidP="007C4CB6">
      <w:pPr>
        <w:jc w:val="both"/>
        <w:rPr>
          <w:rFonts w:ascii="Arial" w:hAnsi="Arial" w:cs="Arial"/>
        </w:rPr>
      </w:pPr>
    </w:p>
    <w:p w14:paraId="44F013D0" w14:textId="160D0AFC" w:rsidR="007C4CB6" w:rsidRDefault="00CE7AD3" w:rsidP="007C4CB6">
      <w:pPr>
        <w:jc w:val="both"/>
        <w:rPr>
          <w:rFonts w:ascii="Arial" w:hAnsi="Arial" w:cs="Arial"/>
        </w:rPr>
      </w:pPr>
      <w:r w:rsidRPr="00CE7AD3">
        <w:rPr>
          <w:rFonts w:ascii="Arial" w:hAnsi="Arial" w:cs="Arial"/>
        </w:rPr>
        <w:t xml:space="preserve">Le marché s’étend sur une </w:t>
      </w:r>
      <w:r w:rsidR="00320477">
        <w:rPr>
          <w:rFonts w:ascii="Arial" w:hAnsi="Arial" w:cs="Arial"/>
        </w:rPr>
        <w:t>durée d’un an à compter du 09/05</w:t>
      </w:r>
      <w:r w:rsidRPr="00CE7AD3">
        <w:rPr>
          <w:rFonts w:ascii="Arial" w:hAnsi="Arial" w:cs="Arial"/>
        </w:rPr>
        <w:t>/2026 ou de sa date de notification si celle-ci est postérieure.</w:t>
      </w:r>
    </w:p>
    <w:p w14:paraId="4344C02D" w14:textId="77777777" w:rsidR="006A617A" w:rsidRDefault="006A617A" w:rsidP="007C4CB6">
      <w:pPr>
        <w:jc w:val="both"/>
        <w:rPr>
          <w:rFonts w:ascii="Arial" w:hAnsi="Arial" w:cs="Arial"/>
        </w:rPr>
      </w:pPr>
    </w:p>
    <w:p w14:paraId="3F8D6047" w14:textId="724CC270" w:rsidR="006A617A" w:rsidRDefault="006A617A" w:rsidP="007C4C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Conformément à l’article 3.1.2 du CCAG-TIC, la date et, le cas échéant, l’heure de réception mentionnées sur un récépissé sont considérées comme celle de la notification.</w:t>
      </w:r>
    </w:p>
    <w:p w14:paraId="1EC754BC" w14:textId="77777777" w:rsidR="00186434" w:rsidRDefault="00186434" w:rsidP="007C4CB6">
      <w:pPr>
        <w:jc w:val="both"/>
        <w:rPr>
          <w:rFonts w:ascii="Arial" w:hAnsi="Arial" w:cs="Arial"/>
        </w:rPr>
      </w:pPr>
    </w:p>
    <w:p w14:paraId="75CA708D" w14:textId="5B09B73C" w:rsidR="006A617A" w:rsidRDefault="006A617A" w:rsidP="007C4C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la notification est effectuée par le biais du profil acheteur, les parties sont réputées avoir reçu cette notification à la date de la première consultation du document qui leur a ainsi été adressé, certifiée par l’accusé de réception délivré par l’application informatique, ou, à défaut de consultation dans un délai de huit jours à compter de la date de mise à disposition du document sur le profil acheteur, à l’issue de ce délai. </w:t>
      </w:r>
    </w:p>
    <w:p w14:paraId="56D5B9D0" w14:textId="77777777" w:rsidR="0071664D" w:rsidRPr="00710C41" w:rsidRDefault="0071664D" w:rsidP="007C4CB6">
      <w:pPr>
        <w:jc w:val="both"/>
        <w:rPr>
          <w:rFonts w:ascii="Arial" w:hAnsi="Arial" w:cs="Arial"/>
        </w:rPr>
      </w:pPr>
    </w:p>
    <w:p w14:paraId="4934DA32" w14:textId="77777777" w:rsidR="007C4CB6" w:rsidRPr="00332069" w:rsidRDefault="007C4CB6" w:rsidP="007C4CB6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Le marché publ</w:t>
      </w:r>
      <w:r w:rsidR="008903EF" w:rsidRPr="00332069">
        <w:rPr>
          <w:rFonts w:ascii="Arial" w:hAnsi="Arial" w:cs="Arial"/>
        </w:rPr>
        <w:t xml:space="preserve">ic peut ensuite être reconduit </w:t>
      </w:r>
      <w:r w:rsidR="00310AFD">
        <w:rPr>
          <w:rFonts w:ascii="Arial" w:hAnsi="Arial" w:cs="Arial"/>
        </w:rPr>
        <w:t>3</w:t>
      </w:r>
      <w:r w:rsidRPr="00332069">
        <w:rPr>
          <w:rFonts w:ascii="Arial" w:hAnsi="Arial" w:cs="Arial"/>
        </w:rPr>
        <w:t xml:space="preserve"> fois par période de 1 an et pour une</w:t>
      </w:r>
      <w:r w:rsidR="00CD49FA" w:rsidRPr="00332069">
        <w:rPr>
          <w:rFonts w:ascii="Arial" w:hAnsi="Arial" w:cs="Arial"/>
        </w:rPr>
        <w:t xml:space="preserve"> durée de validité maximale de </w:t>
      </w:r>
      <w:r w:rsidR="00965422">
        <w:rPr>
          <w:rFonts w:ascii="Arial" w:hAnsi="Arial" w:cs="Arial"/>
        </w:rPr>
        <w:t>4</w:t>
      </w:r>
      <w:r w:rsidRPr="00332069">
        <w:rPr>
          <w:rFonts w:ascii="Arial" w:hAnsi="Arial" w:cs="Arial"/>
        </w:rPr>
        <w:t xml:space="preserve"> ans.</w:t>
      </w:r>
    </w:p>
    <w:p w14:paraId="0BA37C85" w14:textId="77777777" w:rsidR="007C4CB6" w:rsidRPr="00C00D4E" w:rsidRDefault="007C4CB6" w:rsidP="007C4CB6">
      <w:pPr>
        <w:jc w:val="both"/>
        <w:rPr>
          <w:rFonts w:ascii="Arial" w:hAnsi="Arial" w:cs="Arial"/>
          <w:highlight w:val="yellow"/>
        </w:rPr>
      </w:pPr>
    </w:p>
    <w:p w14:paraId="19ECB151" w14:textId="77777777" w:rsidR="007C4CB6" w:rsidRPr="00332069" w:rsidRDefault="007C4CB6" w:rsidP="007C4CB6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Cette reconduction est tacite (ceci signifie que le silence gardé par le </w:t>
      </w:r>
      <w:r w:rsidR="00092674" w:rsidRPr="00332069">
        <w:rPr>
          <w:rFonts w:ascii="Arial" w:hAnsi="Arial" w:cs="Arial"/>
        </w:rPr>
        <w:t>CHU Rouen Normandie</w:t>
      </w:r>
      <w:r w:rsidRPr="00332069">
        <w:rPr>
          <w:rFonts w:ascii="Arial" w:hAnsi="Arial" w:cs="Arial"/>
        </w:rPr>
        <w:t xml:space="preserve">, reconduit automatiquement le marché public). </w:t>
      </w:r>
    </w:p>
    <w:p w14:paraId="285B3057" w14:textId="77777777" w:rsidR="007C4CB6" w:rsidRPr="00C00D4E" w:rsidRDefault="007C4CB6" w:rsidP="007C4CB6">
      <w:pPr>
        <w:jc w:val="both"/>
        <w:rPr>
          <w:rFonts w:ascii="Arial" w:hAnsi="Arial" w:cs="Arial"/>
          <w:highlight w:val="yellow"/>
        </w:rPr>
      </w:pPr>
    </w:p>
    <w:p w14:paraId="4D5A511F" w14:textId="77777777" w:rsidR="007C4CB6" w:rsidRPr="00332069" w:rsidRDefault="007C4CB6" w:rsidP="007C4CB6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Dans ce cadre, le titulaire du marché public ne pourra pas refuser la reconduction selon les dispositions de l'article R. 2112-4 du code de la commande publique.</w:t>
      </w:r>
    </w:p>
    <w:p w14:paraId="1CE6F219" w14:textId="77777777" w:rsidR="007C4CB6" w:rsidRPr="00C00D4E" w:rsidRDefault="007C4CB6" w:rsidP="007C4CB6">
      <w:pPr>
        <w:jc w:val="both"/>
        <w:rPr>
          <w:rFonts w:ascii="Arial" w:hAnsi="Arial" w:cs="Arial"/>
          <w:highlight w:val="yellow"/>
        </w:rPr>
      </w:pPr>
    </w:p>
    <w:p w14:paraId="62E268C5" w14:textId="77777777" w:rsidR="007C4CB6" w:rsidRPr="00332069" w:rsidRDefault="007C4CB6" w:rsidP="007C4CB6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Par contre, le </w:t>
      </w:r>
      <w:r w:rsidR="00092674" w:rsidRPr="00332069">
        <w:rPr>
          <w:rFonts w:ascii="Arial" w:hAnsi="Arial" w:cs="Arial"/>
        </w:rPr>
        <w:t xml:space="preserve">CHU Rouen Normandie </w:t>
      </w:r>
      <w:r w:rsidRPr="00332069">
        <w:rPr>
          <w:rFonts w:ascii="Arial" w:hAnsi="Arial" w:cs="Arial"/>
        </w:rPr>
        <w:t xml:space="preserve">se réserve la possibilité de ne pas reconduire le marché public, et ceci sans indemnités pour le titulaire. </w:t>
      </w:r>
    </w:p>
    <w:p w14:paraId="22DA368B" w14:textId="77777777" w:rsidR="007C4CB6" w:rsidRPr="00C00D4E" w:rsidRDefault="007C4CB6" w:rsidP="007C4CB6">
      <w:pPr>
        <w:jc w:val="both"/>
        <w:rPr>
          <w:rFonts w:ascii="Arial" w:hAnsi="Arial" w:cs="Arial"/>
          <w:highlight w:val="yellow"/>
        </w:rPr>
      </w:pPr>
    </w:p>
    <w:p w14:paraId="286B3855" w14:textId="24D56848" w:rsidR="00F95B75" w:rsidRDefault="007C4CB6" w:rsidP="007C4CB6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La décision de non reconduction sera expressément notifiée </w:t>
      </w:r>
      <w:r w:rsidRPr="00D20EBD">
        <w:rPr>
          <w:rFonts w:ascii="Arial" w:hAnsi="Arial" w:cs="Arial"/>
        </w:rPr>
        <w:t xml:space="preserve">sous préavis </w:t>
      </w:r>
      <w:r w:rsidR="00657DDD" w:rsidRPr="00697273">
        <w:rPr>
          <w:rFonts w:ascii="Arial" w:hAnsi="Arial" w:cs="Arial"/>
          <w:szCs w:val="18"/>
        </w:rPr>
        <w:t xml:space="preserve">d’1 mois </w:t>
      </w:r>
      <w:r w:rsidRPr="00332069">
        <w:rPr>
          <w:rFonts w:ascii="Arial" w:hAnsi="Arial" w:cs="Arial"/>
        </w:rPr>
        <w:t>par lettre recommandée avec accusé de réception ou télécopie avant la fin de la période en cours.</w:t>
      </w:r>
    </w:p>
    <w:p w14:paraId="7B3B204D" w14:textId="21337B2E" w:rsidR="00A965BF" w:rsidRDefault="00A965BF" w:rsidP="007C4CB6">
      <w:pPr>
        <w:jc w:val="both"/>
        <w:rPr>
          <w:rFonts w:ascii="Arial" w:hAnsi="Arial" w:cs="Arial"/>
        </w:rPr>
      </w:pPr>
    </w:p>
    <w:p w14:paraId="276D77E6" w14:textId="218ECA61" w:rsidR="00186434" w:rsidRPr="00186434" w:rsidRDefault="00A965BF" w:rsidP="00186434">
      <w:pPr>
        <w:pStyle w:val="Titre3"/>
      </w:pPr>
      <w:r w:rsidRPr="00313C5E">
        <w:t>Pour le lot 2 :</w:t>
      </w:r>
    </w:p>
    <w:p w14:paraId="271667C0" w14:textId="77777777" w:rsidR="00186434" w:rsidRDefault="00186434" w:rsidP="00A965BF">
      <w:pPr>
        <w:jc w:val="both"/>
        <w:rPr>
          <w:rFonts w:ascii="Arial" w:hAnsi="Arial" w:cs="Arial"/>
          <w:szCs w:val="18"/>
        </w:rPr>
      </w:pPr>
    </w:p>
    <w:p w14:paraId="7BEC3E1E" w14:textId="77777777" w:rsidR="00D87459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>Le marché s’étend sur une durée d’un an à compter sa date de notification.</w:t>
      </w:r>
    </w:p>
    <w:p w14:paraId="31180D0B" w14:textId="77777777" w:rsidR="00D87459" w:rsidRDefault="00D87459" w:rsidP="00D87459">
      <w:pPr>
        <w:jc w:val="both"/>
        <w:rPr>
          <w:rFonts w:ascii="Arial" w:hAnsi="Arial" w:cs="Arial"/>
        </w:rPr>
      </w:pPr>
    </w:p>
    <w:p w14:paraId="02B93A7D" w14:textId="77777777" w:rsidR="00D87459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>Conformément à l’article 3.1.2 du CCAG-TIC, la date et, le cas échéant, l’heure de réception mentionnées sur un récépissé sont considérées comme celle de la notification.</w:t>
      </w:r>
    </w:p>
    <w:p w14:paraId="17057892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47EF447E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 xml:space="preserve">Lorsque la notification est effectuée par le biais du profil acheteur, les parties sont réputées avoir reçu cette notification à la date de la première consultation du document qui leur a ainsi été adressé, certifiée par l’accusé de réception délivré par l’application informatique, ou, à défaut de consultation dans un délai de huit jours à compter de la date de mise à disposition du document sur le profil acheteur, à l’issue de ce délai. </w:t>
      </w:r>
    </w:p>
    <w:p w14:paraId="4123833E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0A6EC9D4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5741777F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 xml:space="preserve">Le </w:t>
      </w:r>
      <w:r>
        <w:rPr>
          <w:rFonts w:ascii="Arial" w:hAnsi="Arial" w:cs="Arial"/>
        </w:rPr>
        <w:t>m</w:t>
      </w:r>
      <w:r w:rsidRPr="00AE6194">
        <w:rPr>
          <w:rFonts w:ascii="Arial" w:hAnsi="Arial" w:cs="Arial"/>
        </w:rPr>
        <w:t xml:space="preserve">arché </w:t>
      </w:r>
      <w:r>
        <w:rPr>
          <w:rFonts w:ascii="Arial" w:hAnsi="Arial" w:cs="Arial"/>
        </w:rPr>
        <w:t>p</w:t>
      </w:r>
      <w:r w:rsidRPr="00AE6194">
        <w:rPr>
          <w:rFonts w:ascii="Arial" w:hAnsi="Arial" w:cs="Arial"/>
        </w:rPr>
        <w:t xml:space="preserve">ublic peut ensuite être reconduit 2 fois 1 an. La durée de validité maximale du </w:t>
      </w:r>
      <w:r>
        <w:rPr>
          <w:rFonts w:ascii="Arial" w:hAnsi="Arial" w:cs="Arial"/>
        </w:rPr>
        <w:t xml:space="preserve">marché </w:t>
      </w:r>
      <w:r w:rsidRPr="00AE6194">
        <w:rPr>
          <w:rFonts w:ascii="Arial" w:hAnsi="Arial" w:cs="Arial"/>
        </w:rPr>
        <w:t>est de 3 ans.</w:t>
      </w:r>
    </w:p>
    <w:p w14:paraId="059226CC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52E7038D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>Cette reconduction est tacite (ceci signifie que le silence gardé par le CHU Rouen Normandie reconduit automatiquement le marché public).</w:t>
      </w:r>
    </w:p>
    <w:p w14:paraId="03800ED8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62C6270B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>Dans ce cadre, le titulaire du marché public ne pourra pas refuser la reconduction selon les dispositions de l'article R2112-4 du code de la commande publique.</w:t>
      </w:r>
    </w:p>
    <w:p w14:paraId="66D4C223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0B289D32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 xml:space="preserve">Par contre, le CHU Rouen Normandie se réserve la possibilité de ne pas reconduire le marché public, et ceci sans indemnités pour le titulaire. </w:t>
      </w:r>
    </w:p>
    <w:p w14:paraId="302350E5" w14:textId="77777777" w:rsidR="00D87459" w:rsidRPr="00AE6194" w:rsidRDefault="00D87459" w:rsidP="00D87459">
      <w:pPr>
        <w:jc w:val="both"/>
        <w:rPr>
          <w:rFonts w:ascii="Arial" w:hAnsi="Arial" w:cs="Arial"/>
        </w:rPr>
      </w:pPr>
    </w:p>
    <w:p w14:paraId="55E330D7" w14:textId="77777777" w:rsidR="00D87459" w:rsidRPr="00AE6194" w:rsidRDefault="00D87459" w:rsidP="00D87459">
      <w:pPr>
        <w:jc w:val="both"/>
        <w:rPr>
          <w:rFonts w:ascii="Arial" w:hAnsi="Arial" w:cs="Arial"/>
        </w:rPr>
      </w:pPr>
      <w:r w:rsidRPr="00AE6194">
        <w:rPr>
          <w:rFonts w:ascii="Arial" w:hAnsi="Arial" w:cs="Arial"/>
        </w:rPr>
        <w:t>La décision de non reconduction sera expressément notifiée sous préavis d’1 mois par lettre recommandée avec accusé de réception ou télécopie avant la fin de la période en cours.</w:t>
      </w:r>
    </w:p>
    <w:p w14:paraId="345CD372" w14:textId="4178B539" w:rsidR="00F95B75" w:rsidRPr="00313C5E" w:rsidRDefault="00F95B75" w:rsidP="00313C5E">
      <w:pPr>
        <w:pStyle w:val="Titre3"/>
        <w:numPr>
          <w:ilvl w:val="0"/>
          <w:numId w:val="0"/>
        </w:numPr>
        <w:ind w:left="1777"/>
      </w:pPr>
    </w:p>
    <w:p w14:paraId="25563EDD" w14:textId="7FF4BD6C" w:rsidR="00A965BF" w:rsidRPr="00313C5E" w:rsidRDefault="00A965BF" w:rsidP="00313C5E">
      <w:pPr>
        <w:pStyle w:val="Titre3"/>
      </w:pPr>
      <w:r w:rsidRPr="00313C5E">
        <w:t>Pour le lot 3 :</w:t>
      </w:r>
    </w:p>
    <w:p w14:paraId="41469453" w14:textId="77777777" w:rsidR="00186434" w:rsidRDefault="00186434" w:rsidP="00A965BF">
      <w:pPr>
        <w:jc w:val="both"/>
        <w:rPr>
          <w:rFonts w:ascii="Arial" w:hAnsi="Arial" w:cs="Arial"/>
        </w:rPr>
      </w:pPr>
    </w:p>
    <w:p w14:paraId="621360D7" w14:textId="3D49701B" w:rsidR="00A965BF" w:rsidRDefault="00A965BF" w:rsidP="00A965BF">
      <w:pPr>
        <w:jc w:val="both"/>
        <w:rPr>
          <w:rFonts w:ascii="Arial" w:hAnsi="Arial" w:cs="Arial"/>
        </w:rPr>
      </w:pPr>
      <w:r w:rsidRPr="00CE7AD3">
        <w:rPr>
          <w:rFonts w:ascii="Arial" w:hAnsi="Arial" w:cs="Arial"/>
        </w:rPr>
        <w:t xml:space="preserve">Le marché s’étend sur une </w:t>
      </w:r>
      <w:r>
        <w:rPr>
          <w:rFonts w:ascii="Arial" w:hAnsi="Arial" w:cs="Arial"/>
        </w:rPr>
        <w:t xml:space="preserve">durée d’un an à compter </w:t>
      </w:r>
      <w:r w:rsidRPr="00CE7AD3">
        <w:rPr>
          <w:rFonts w:ascii="Arial" w:hAnsi="Arial" w:cs="Arial"/>
        </w:rPr>
        <w:t>sa date de notification</w:t>
      </w:r>
      <w:r w:rsidR="00186434">
        <w:rPr>
          <w:rFonts w:ascii="Arial" w:hAnsi="Arial" w:cs="Arial"/>
        </w:rPr>
        <w:t>.</w:t>
      </w:r>
    </w:p>
    <w:p w14:paraId="1C7704AE" w14:textId="77777777" w:rsidR="00A965BF" w:rsidRDefault="00A965BF" w:rsidP="00A965BF">
      <w:pPr>
        <w:jc w:val="both"/>
        <w:rPr>
          <w:rFonts w:ascii="Arial" w:hAnsi="Arial" w:cs="Arial"/>
        </w:rPr>
      </w:pPr>
    </w:p>
    <w:p w14:paraId="012512ED" w14:textId="455E9A98" w:rsidR="00186434" w:rsidRDefault="00A965BF" w:rsidP="00A965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Conformément à l’article 3.1.2 du CCAG-TIC, la date et, le cas échéant, l’heure de réception mentionnées sur un récépissé sont considérées comme celle de la notification.</w:t>
      </w:r>
    </w:p>
    <w:p w14:paraId="6E29968C" w14:textId="29E995D0" w:rsidR="00A965BF" w:rsidRDefault="00A965BF" w:rsidP="00A965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la notification est effectuée par le biais du profil acheteur, les parties sont réputées avoir reçu cette notification à la date de la première consultation du document qui leur a ainsi été adressé, certifiée par l’accusé de réception délivré par l’application informatique, ou, à défaut de consultation dans un délai de huit jours à compter de la date de mise à disposition du document sur le profil acheteur, à l’issue de ce délai. </w:t>
      </w:r>
    </w:p>
    <w:p w14:paraId="4C815805" w14:textId="77777777" w:rsidR="00A965BF" w:rsidRPr="00710C41" w:rsidRDefault="00A965BF" w:rsidP="00A965BF">
      <w:pPr>
        <w:jc w:val="both"/>
        <w:rPr>
          <w:rFonts w:ascii="Arial" w:hAnsi="Arial" w:cs="Arial"/>
        </w:rPr>
      </w:pPr>
    </w:p>
    <w:p w14:paraId="191A85AB" w14:textId="28BEE0D9" w:rsidR="00A965BF" w:rsidRPr="00332069" w:rsidRDefault="00A965BF" w:rsidP="00A965BF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Le marché public peut ensuite être reconduit </w:t>
      </w:r>
      <w:r>
        <w:rPr>
          <w:rFonts w:ascii="Arial" w:hAnsi="Arial" w:cs="Arial"/>
        </w:rPr>
        <w:t>3</w:t>
      </w:r>
      <w:r w:rsidRPr="00332069">
        <w:rPr>
          <w:rFonts w:ascii="Arial" w:hAnsi="Arial" w:cs="Arial"/>
        </w:rPr>
        <w:t xml:space="preserve"> fois par période de 1 an et pour une durée de validité maximale de </w:t>
      </w:r>
      <w:r>
        <w:rPr>
          <w:rFonts w:ascii="Arial" w:hAnsi="Arial" w:cs="Arial"/>
        </w:rPr>
        <w:t>4</w:t>
      </w:r>
      <w:r w:rsidRPr="00332069">
        <w:rPr>
          <w:rFonts w:ascii="Arial" w:hAnsi="Arial" w:cs="Arial"/>
        </w:rPr>
        <w:t xml:space="preserve"> ans.</w:t>
      </w:r>
    </w:p>
    <w:p w14:paraId="2986C066" w14:textId="77777777" w:rsidR="00A965BF" w:rsidRPr="00C00D4E" w:rsidRDefault="00A965BF" w:rsidP="00A965BF">
      <w:pPr>
        <w:jc w:val="both"/>
        <w:rPr>
          <w:rFonts w:ascii="Arial" w:hAnsi="Arial" w:cs="Arial"/>
          <w:highlight w:val="yellow"/>
        </w:rPr>
      </w:pPr>
    </w:p>
    <w:p w14:paraId="318FC346" w14:textId="77777777" w:rsidR="00A965BF" w:rsidRPr="00332069" w:rsidRDefault="00A965BF" w:rsidP="00A965BF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Cette reconduction est tacite (ceci signifie que le silence gardé par le CHU Rouen Normandie, reconduit automatiquement le marché public). </w:t>
      </w:r>
    </w:p>
    <w:p w14:paraId="73433370" w14:textId="77777777" w:rsidR="00A965BF" w:rsidRPr="00C00D4E" w:rsidRDefault="00A965BF" w:rsidP="00A965BF">
      <w:pPr>
        <w:jc w:val="both"/>
        <w:rPr>
          <w:rFonts w:ascii="Arial" w:hAnsi="Arial" w:cs="Arial"/>
          <w:highlight w:val="yellow"/>
        </w:rPr>
      </w:pPr>
    </w:p>
    <w:p w14:paraId="741935D0" w14:textId="77777777" w:rsidR="00A965BF" w:rsidRPr="00332069" w:rsidRDefault="00A965BF" w:rsidP="00A965BF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>Dans ce cadre, le titulaire du marché public ne pourra pas refuser la reconduction selon les dispositions de l'article R. 2112-4 du code de la commande publique.</w:t>
      </w:r>
    </w:p>
    <w:p w14:paraId="06325C96" w14:textId="77777777" w:rsidR="00A965BF" w:rsidRPr="00C00D4E" w:rsidRDefault="00A965BF" w:rsidP="00A965BF">
      <w:pPr>
        <w:jc w:val="both"/>
        <w:rPr>
          <w:rFonts w:ascii="Arial" w:hAnsi="Arial" w:cs="Arial"/>
          <w:highlight w:val="yellow"/>
        </w:rPr>
      </w:pPr>
    </w:p>
    <w:p w14:paraId="551688E2" w14:textId="77777777" w:rsidR="00A965BF" w:rsidRPr="00332069" w:rsidRDefault="00A965BF" w:rsidP="00A965BF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Par contre, le CHU Rouen Normandie se réserve la possibilité de ne pas reconduire le marché public, et ceci sans indemnités pour le titulaire. </w:t>
      </w:r>
    </w:p>
    <w:p w14:paraId="5C8E2E40" w14:textId="77777777" w:rsidR="00A965BF" w:rsidRPr="00C00D4E" w:rsidRDefault="00A965BF" w:rsidP="00A965BF">
      <w:pPr>
        <w:jc w:val="both"/>
        <w:rPr>
          <w:rFonts w:ascii="Arial" w:hAnsi="Arial" w:cs="Arial"/>
          <w:highlight w:val="yellow"/>
        </w:rPr>
      </w:pPr>
    </w:p>
    <w:p w14:paraId="55913985" w14:textId="4D9F2683" w:rsidR="00A965BF" w:rsidRPr="00332069" w:rsidRDefault="00A965BF" w:rsidP="00A965BF">
      <w:pPr>
        <w:jc w:val="both"/>
        <w:rPr>
          <w:rFonts w:ascii="Arial" w:hAnsi="Arial" w:cs="Arial"/>
        </w:rPr>
      </w:pPr>
      <w:r w:rsidRPr="00332069">
        <w:rPr>
          <w:rFonts w:ascii="Arial" w:hAnsi="Arial" w:cs="Arial"/>
        </w:rPr>
        <w:t xml:space="preserve">La décision de non reconduction sera expressément notifiée </w:t>
      </w:r>
      <w:r w:rsidRPr="00D20EBD">
        <w:rPr>
          <w:rFonts w:ascii="Arial" w:hAnsi="Arial" w:cs="Arial"/>
        </w:rPr>
        <w:t xml:space="preserve">sous préavis </w:t>
      </w:r>
      <w:r w:rsidR="00657DDD" w:rsidRPr="00697273">
        <w:rPr>
          <w:rFonts w:ascii="Arial" w:hAnsi="Arial" w:cs="Arial"/>
          <w:szCs w:val="18"/>
        </w:rPr>
        <w:t xml:space="preserve">d’1 mois </w:t>
      </w:r>
      <w:r w:rsidRPr="00332069">
        <w:rPr>
          <w:rFonts w:ascii="Arial" w:hAnsi="Arial" w:cs="Arial"/>
        </w:rPr>
        <w:t>par lettre recommandée avec accusé de réception ou télécopie avant la fin de la période en cours.</w:t>
      </w:r>
    </w:p>
    <w:p w14:paraId="01BA1F97" w14:textId="5481B58E" w:rsidR="00320477" w:rsidRPr="00C00D4E" w:rsidRDefault="00320477" w:rsidP="00AD005E">
      <w:pPr>
        <w:jc w:val="both"/>
        <w:rPr>
          <w:rFonts w:ascii="Arial" w:hAnsi="Arial" w:cs="Arial"/>
          <w:highlight w:val="yellow"/>
        </w:rPr>
      </w:pPr>
    </w:p>
    <w:p w14:paraId="68288997" w14:textId="77777777" w:rsidR="00F95B75" w:rsidRDefault="00F95B75" w:rsidP="00AD005E">
      <w:pPr>
        <w:pStyle w:val="Titre2"/>
      </w:pPr>
      <w:r w:rsidRPr="00332069">
        <w:t>Délais d'exécution</w:t>
      </w:r>
    </w:p>
    <w:p w14:paraId="60075973" w14:textId="2BB36448" w:rsidR="00F13C3D" w:rsidRDefault="00F13C3D" w:rsidP="00F13C3D">
      <w:pPr>
        <w:tabs>
          <w:tab w:val="left" w:pos="1146"/>
        </w:tabs>
        <w:jc w:val="both"/>
        <w:rPr>
          <w:lang w:eastAsia="fr-FR"/>
        </w:rPr>
      </w:pPr>
    </w:p>
    <w:p w14:paraId="1C1AE052" w14:textId="26B8105C" w:rsidR="00C66A38" w:rsidRPr="00C66A38" w:rsidRDefault="00C66A38" w:rsidP="00F13C3D">
      <w:pPr>
        <w:tabs>
          <w:tab w:val="left" w:pos="1146"/>
        </w:tabs>
        <w:jc w:val="both"/>
        <w:rPr>
          <w:rFonts w:ascii="Arial" w:hAnsi="Arial" w:cs="Arial"/>
          <w:lang w:eastAsia="x-none"/>
        </w:rPr>
      </w:pPr>
      <w:r w:rsidRPr="00C66A38">
        <w:rPr>
          <w:rFonts w:ascii="Arial" w:hAnsi="Arial" w:cs="Arial"/>
          <w:lang w:eastAsia="fr-FR"/>
        </w:rPr>
        <w:t>Ils sont indiqué</w:t>
      </w:r>
      <w:r>
        <w:rPr>
          <w:rFonts w:ascii="Arial" w:hAnsi="Arial" w:cs="Arial"/>
          <w:lang w:eastAsia="fr-FR"/>
        </w:rPr>
        <w:t>s</w:t>
      </w:r>
      <w:r w:rsidRPr="00C66A38">
        <w:rPr>
          <w:rFonts w:ascii="Arial" w:hAnsi="Arial" w:cs="Arial"/>
          <w:lang w:eastAsia="fr-FR"/>
        </w:rPr>
        <w:t xml:space="preserve"> à l’article 2.2 du CCAP.</w:t>
      </w:r>
    </w:p>
    <w:p w14:paraId="6CF0AA7D" w14:textId="77777777" w:rsidR="00310AFD" w:rsidRPr="00C00D4E" w:rsidRDefault="00310AFD" w:rsidP="00310AFD">
      <w:pPr>
        <w:tabs>
          <w:tab w:val="left" w:pos="1146"/>
        </w:tabs>
        <w:jc w:val="both"/>
        <w:rPr>
          <w:rFonts w:ascii="Arial" w:hAnsi="Arial" w:cs="Arial"/>
          <w:highlight w:val="yellow"/>
          <w:lang w:eastAsia="x-none"/>
        </w:rPr>
      </w:pPr>
    </w:p>
    <w:p w14:paraId="656DCC1E" w14:textId="6B16FDA2" w:rsidR="00F95B75" w:rsidRDefault="00E82A85" w:rsidP="0084348E">
      <w:pPr>
        <w:pStyle w:val="Titre1"/>
      </w:pPr>
      <w:r w:rsidRPr="00332069">
        <w:t>MONTANTS DU</w:t>
      </w:r>
      <w:r w:rsidR="00F95B75" w:rsidRPr="00332069">
        <w:t xml:space="preserve"> MARCHE PUBLIC</w:t>
      </w:r>
    </w:p>
    <w:p w14:paraId="72299030" w14:textId="3F13F055" w:rsidR="00795FBE" w:rsidRDefault="00795FBE" w:rsidP="00795FBE">
      <w:pPr>
        <w:rPr>
          <w:lang w:eastAsia="fr-FR"/>
        </w:rPr>
      </w:pPr>
    </w:p>
    <w:p w14:paraId="6943C1D3" w14:textId="16D213C5" w:rsidR="00795FBE" w:rsidRPr="00A50F3D" w:rsidRDefault="00795FBE" w:rsidP="00795FBE">
      <w:pPr>
        <w:tabs>
          <w:tab w:val="left" w:pos="1680"/>
        </w:tabs>
        <w:jc w:val="both"/>
        <w:rPr>
          <w:rFonts w:ascii="Arial" w:hAnsi="Arial" w:cs="Arial"/>
        </w:rPr>
      </w:pPr>
      <w:r w:rsidRPr="00A50F3D">
        <w:rPr>
          <w:rFonts w:ascii="Arial" w:hAnsi="Arial" w:cs="Arial"/>
        </w:rPr>
        <w:t xml:space="preserve">Les prix de ces prestations sont des prix unitaires tels que précisé au bordereau des prix </w:t>
      </w:r>
      <w:r w:rsidR="00A82657">
        <w:rPr>
          <w:rFonts w:ascii="Arial" w:hAnsi="Arial" w:cs="Arial"/>
        </w:rPr>
        <w:t xml:space="preserve">unitaires </w:t>
      </w:r>
      <w:r w:rsidR="00D87459">
        <w:rPr>
          <w:rFonts w:ascii="Arial" w:hAnsi="Arial" w:cs="Arial"/>
        </w:rPr>
        <w:t>du lot concerné</w:t>
      </w:r>
      <w:r w:rsidRPr="00A50F3D">
        <w:rPr>
          <w:rFonts w:ascii="Arial" w:hAnsi="Arial" w:cs="Arial"/>
        </w:rPr>
        <w:t>.</w:t>
      </w:r>
    </w:p>
    <w:p w14:paraId="676FA05B" w14:textId="77777777" w:rsidR="00795FBE" w:rsidRPr="00A50F3D" w:rsidRDefault="00795FBE" w:rsidP="00795FBE">
      <w:pPr>
        <w:tabs>
          <w:tab w:val="left" w:pos="1680"/>
        </w:tabs>
        <w:jc w:val="both"/>
        <w:rPr>
          <w:rFonts w:ascii="Arial" w:hAnsi="Arial" w:cs="Arial"/>
        </w:rPr>
      </w:pPr>
    </w:p>
    <w:p w14:paraId="35AA3686" w14:textId="6E87FEF2" w:rsidR="00795FBE" w:rsidRPr="00D87459" w:rsidRDefault="00795FBE" w:rsidP="00D87459">
      <w:pPr>
        <w:jc w:val="both"/>
        <w:rPr>
          <w:rFonts w:ascii="Arial" w:hAnsi="Arial" w:cs="Arial"/>
          <w:lang w:eastAsia="fr-FR"/>
        </w:rPr>
      </w:pPr>
      <w:r w:rsidRPr="00A50F3D">
        <w:rPr>
          <w:rFonts w:ascii="Arial" w:hAnsi="Arial" w:cs="Arial"/>
          <w:lang w:eastAsia="fr-FR"/>
        </w:rPr>
        <w:t xml:space="preserve">Ces prix sont révisables dans les conditions prévues </w:t>
      </w:r>
      <w:r>
        <w:rPr>
          <w:rFonts w:ascii="Arial" w:hAnsi="Arial" w:cs="Arial"/>
          <w:lang w:eastAsia="fr-FR"/>
        </w:rPr>
        <w:t>au CCAP.</w:t>
      </w:r>
    </w:p>
    <w:p w14:paraId="34AD8201" w14:textId="6D4DE461" w:rsidR="0000434F" w:rsidRDefault="0000434F" w:rsidP="0000434F">
      <w:pPr>
        <w:jc w:val="both"/>
        <w:rPr>
          <w:rFonts w:ascii="Arial" w:hAnsi="Arial" w:cs="Arial"/>
        </w:rPr>
      </w:pPr>
    </w:p>
    <w:p w14:paraId="3CA90ACA" w14:textId="77777777" w:rsidR="00F95B75" w:rsidRPr="00332069" w:rsidRDefault="00F95B75" w:rsidP="0084348E">
      <w:pPr>
        <w:pStyle w:val="Titre1"/>
      </w:pPr>
      <w:r w:rsidRPr="00332069">
        <w:t>PAIEMENT</w:t>
      </w:r>
    </w:p>
    <w:p w14:paraId="3C0FA9EB" w14:textId="77777777" w:rsidR="00F95B75" w:rsidRPr="00332069" w:rsidRDefault="00F95B75" w:rsidP="008B3C0A">
      <w:pPr>
        <w:spacing w:before="240"/>
        <w:ind w:right="54"/>
        <w:jc w:val="both"/>
        <w:rPr>
          <w:rFonts w:ascii="Arial" w:hAnsi="Arial" w:cs="Arial"/>
          <w:b/>
          <w:bCs/>
          <w:color w:val="0000FF"/>
        </w:rPr>
      </w:pPr>
      <w:r w:rsidRPr="00332069">
        <w:rPr>
          <w:rFonts w:ascii="Arial" w:hAnsi="Arial" w:cs="Arial"/>
        </w:rPr>
        <w:t xml:space="preserve">Le </w:t>
      </w:r>
      <w:r w:rsidR="00092674" w:rsidRPr="00332069">
        <w:rPr>
          <w:rFonts w:ascii="Arial" w:hAnsi="Arial" w:cs="Arial"/>
        </w:rPr>
        <w:t xml:space="preserve">CHU Rouen Normandie </w:t>
      </w:r>
      <w:r w:rsidRPr="00332069">
        <w:rPr>
          <w:rFonts w:ascii="Arial" w:hAnsi="Arial" w:cs="Arial"/>
        </w:rPr>
        <w:t>se libérera des sommes dues au titre du présent marché public en faisant porter le montant au crédit du bénéficiaire ci-dessous :</w:t>
      </w:r>
      <w:r w:rsidRPr="00332069">
        <w:rPr>
          <w:rFonts w:ascii="Arial" w:hAnsi="Arial" w:cs="Arial"/>
          <w:b/>
          <w:bCs/>
          <w:color w:val="0000FF"/>
        </w:rPr>
        <w:t xml:space="preserve"> </w:t>
      </w:r>
    </w:p>
    <w:p w14:paraId="6ED6B3A1" w14:textId="4FD3B69F" w:rsidR="00D06792" w:rsidRDefault="00D06792" w:rsidP="00D06792">
      <w:pPr>
        <w:ind w:right="54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332069">
        <w:rPr>
          <w:rFonts w:ascii="Arial" w:hAnsi="Arial" w:cs="Arial"/>
          <w:b/>
          <w:color w:val="0070C0"/>
          <w:sz w:val="22"/>
          <w:szCs w:val="22"/>
        </w:rPr>
        <w:t>(rubrique à compléter par le soumissionnaire seul)</w:t>
      </w:r>
    </w:p>
    <w:p w14:paraId="0811D33F" w14:textId="77777777" w:rsidR="00187A45" w:rsidRPr="00332069" w:rsidRDefault="00187A45" w:rsidP="00D06792">
      <w:pPr>
        <w:ind w:right="54"/>
        <w:jc w:val="both"/>
        <w:rPr>
          <w:rFonts w:ascii="Arial" w:hAnsi="Arial" w:cs="Arial"/>
          <w:color w:val="0070C0"/>
          <w:sz w:val="22"/>
          <w:szCs w:val="22"/>
        </w:rPr>
      </w:pPr>
    </w:p>
    <w:tbl>
      <w:tblPr>
        <w:tblW w:w="10634" w:type="dxa"/>
        <w:tblInd w:w="-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A0" w:firstRow="1" w:lastRow="0" w:firstColumn="1" w:lastColumn="0" w:noHBand="0" w:noVBand="0"/>
      </w:tblPr>
      <w:tblGrid>
        <w:gridCol w:w="3544"/>
        <w:gridCol w:w="7090"/>
      </w:tblGrid>
      <w:tr w:rsidR="00D06792" w:rsidRPr="00332069" w14:paraId="0E29598E" w14:textId="77777777" w:rsidTr="00730D71">
        <w:trPr>
          <w:trHeight w:val="803"/>
        </w:trPr>
        <w:tc>
          <w:tcPr>
            <w:tcW w:w="10634" w:type="dxa"/>
            <w:gridSpan w:val="2"/>
            <w:vAlign w:val="center"/>
          </w:tcPr>
          <w:p w14:paraId="3DB61AA7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bookmarkStart w:id="8" w:name="_GoBack"/>
            <w:bookmarkEnd w:id="8"/>
            <w:r w:rsidRPr="00332069">
              <w:rPr>
                <w:b/>
                <w:sz w:val="22"/>
                <w:szCs w:val="22"/>
              </w:rPr>
              <w:t>INFORMATIONS DU COMPTE BANCAIRE A CREDITER</w:t>
            </w:r>
          </w:p>
        </w:tc>
      </w:tr>
      <w:tr w:rsidR="00D06792" w:rsidRPr="00332069" w14:paraId="349CDB33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635D4ABD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332069">
              <w:rPr>
                <w:sz w:val="22"/>
                <w:szCs w:val="22"/>
              </w:rPr>
              <w:t>Nom du Titulaire du compte</w:t>
            </w:r>
          </w:p>
        </w:tc>
        <w:tc>
          <w:tcPr>
            <w:tcW w:w="7090" w:type="dxa"/>
            <w:vAlign w:val="center"/>
          </w:tcPr>
          <w:p w14:paraId="0D0930AB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480E4576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00920D85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332069">
              <w:rPr>
                <w:b/>
                <w:sz w:val="22"/>
                <w:szCs w:val="22"/>
              </w:rPr>
              <w:t>Numéro du compte</w:t>
            </w:r>
          </w:p>
        </w:tc>
        <w:tc>
          <w:tcPr>
            <w:tcW w:w="7090" w:type="dxa"/>
            <w:vAlign w:val="center"/>
          </w:tcPr>
          <w:p w14:paraId="7E1D608F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6FB5FFE4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668B9A74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332069">
              <w:rPr>
                <w:sz w:val="22"/>
                <w:szCs w:val="22"/>
              </w:rPr>
              <w:t>Nom de la banque</w:t>
            </w:r>
          </w:p>
        </w:tc>
        <w:tc>
          <w:tcPr>
            <w:tcW w:w="7090" w:type="dxa"/>
            <w:vAlign w:val="center"/>
          </w:tcPr>
          <w:p w14:paraId="14B14523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13848A61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3426C62A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sz w:val="22"/>
                <w:szCs w:val="22"/>
              </w:rPr>
            </w:pPr>
            <w:r w:rsidRPr="00332069">
              <w:rPr>
                <w:sz w:val="22"/>
                <w:szCs w:val="22"/>
              </w:rPr>
              <w:t>Adresse de la banque</w:t>
            </w:r>
          </w:p>
        </w:tc>
        <w:tc>
          <w:tcPr>
            <w:tcW w:w="7090" w:type="dxa"/>
            <w:vAlign w:val="center"/>
          </w:tcPr>
          <w:p w14:paraId="4E8D084E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1156CFFA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5EBD703F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332069">
              <w:rPr>
                <w:b/>
                <w:sz w:val="22"/>
                <w:szCs w:val="22"/>
              </w:rPr>
              <w:t>Code banque</w:t>
            </w:r>
          </w:p>
        </w:tc>
        <w:tc>
          <w:tcPr>
            <w:tcW w:w="7090" w:type="dxa"/>
            <w:vAlign w:val="center"/>
          </w:tcPr>
          <w:p w14:paraId="248805E4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29163088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4A755C9F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332069">
              <w:rPr>
                <w:b/>
                <w:sz w:val="22"/>
                <w:szCs w:val="22"/>
              </w:rPr>
              <w:t>Code guichet</w:t>
            </w:r>
          </w:p>
        </w:tc>
        <w:tc>
          <w:tcPr>
            <w:tcW w:w="7090" w:type="dxa"/>
            <w:vAlign w:val="center"/>
          </w:tcPr>
          <w:p w14:paraId="136F1F73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2696CA35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53509C42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332069">
              <w:rPr>
                <w:b/>
                <w:sz w:val="22"/>
                <w:szCs w:val="22"/>
              </w:rPr>
              <w:t>Clé</w:t>
            </w:r>
          </w:p>
        </w:tc>
        <w:tc>
          <w:tcPr>
            <w:tcW w:w="7090" w:type="dxa"/>
            <w:vAlign w:val="center"/>
          </w:tcPr>
          <w:p w14:paraId="56877B6C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D06792" w:rsidRPr="00332069" w14:paraId="10BA7D0C" w14:textId="77777777" w:rsidTr="00730D71">
        <w:trPr>
          <w:trHeight w:val="662"/>
        </w:trPr>
        <w:tc>
          <w:tcPr>
            <w:tcW w:w="3544" w:type="dxa"/>
            <w:vAlign w:val="center"/>
          </w:tcPr>
          <w:p w14:paraId="01D82348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332069">
              <w:rPr>
                <w:b/>
                <w:sz w:val="22"/>
                <w:szCs w:val="22"/>
              </w:rPr>
              <w:t>IBAN</w:t>
            </w:r>
          </w:p>
        </w:tc>
        <w:tc>
          <w:tcPr>
            <w:tcW w:w="7090" w:type="dxa"/>
            <w:vAlign w:val="center"/>
          </w:tcPr>
          <w:p w14:paraId="5BCE3455" w14:textId="77777777" w:rsidR="00D06792" w:rsidRPr="00332069" w:rsidRDefault="00D06792" w:rsidP="00044D6A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5D5BE982" w14:textId="77777777" w:rsidR="00F95B75" w:rsidRPr="00332069" w:rsidRDefault="00D06792" w:rsidP="008B3C0A">
      <w:pPr>
        <w:pStyle w:val="5Articlenormal"/>
        <w:spacing w:before="240"/>
        <w:ind w:left="0" w:right="25"/>
      </w:pPr>
      <w:r w:rsidRPr="00332069">
        <w:t xml:space="preserve">En cas de changement </w:t>
      </w:r>
      <w:r w:rsidR="00F95B75" w:rsidRPr="00332069">
        <w:t>de coordonnées bancaires, le nouveau relevé d’identité bancaire sera transmis par le titulaire.</w:t>
      </w:r>
    </w:p>
    <w:p w14:paraId="2A1A0A40" w14:textId="77777777" w:rsidR="00F95B75" w:rsidRPr="00C00D4E" w:rsidRDefault="00F95B75" w:rsidP="00AD005E">
      <w:pPr>
        <w:rPr>
          <w:rFonts w:ascii="Arial" w:hAnsi="Arial" w:cs="Arial"/>
          <w:highlight w:val="yellow"/>
          <w:lang w:eastAsia="fr-FR"/>
        </w:rPr>
      </w:pPr>
    </w:p>
    <w:p w14:paraId="31EE1EE9" w14:textId="77777777" w:rsidR="00CE2D57" w:rsidRPr="00485417" w:rsidRDefault="00CE2D57" w:rsidP="00CE2D57">
      <w:pPr>
        <w:pStyle w:val="Titre1"/>
      </w:pPr>
      <w:r w:rsidRPr="00485417">
        <w:t>AVANCE</w:t>
      </w:r>
    </w:p>
    <w:p w14:paraId="1724950F" w14:textId="77777777" w:rsidR="00CE2D57" w:rsidRPr="00485417" w:rsidRDefault="00CE2D57" w:rsidP="00CE2D57">
      <w:pPr>
        <w:rPr>
          <w:rFonts w:ascii="Calibri" w:hAnsi="Calibri"/>
          <w:sz w:val="22"/>
          <w:szCs w:val="22"/>
          <w:lang w:eastAsia="fr-FR"/>
        </w:rPr>
      </w:pPr>
    </w:p>
    <w:p w14:paraId="71770DB4" w14:textId="77777777" w:rsidR="00CE2D57" w:rsidRPr="00D87459" w:rsidRDefault="00CE2D57" w:rsidP="00CE2D57">
      <w:pPr>
        <w:rPr>
          <w:rFonts w:ascii="Arial" w:hAnsi="Arial" w:cs="Arial"/>
          <w:szCs w:val="22"/>
        </w:rPr>
      </w:pPr>
      <w:r w:rsidRPr="00D87459">
        <w:rPr>
          <w:rFonts w:ascii="Arial" w:hAnsi="Arial" w:cs="Arial"/>
          <w:szCs w:val="22"/>
        </w:rPr>
        <w:sym w:font="Webdings" w:char="F063"/>
      </w:r>
      <w:r w:rsidRPr="00D87459">
        <w:rPr>
          <w:rFonts w:ascii="Arial" w:hAnsi="Arial" w:cs="Arial"/>
          <w:szCs w:val="22"/>
        </w:rPr>
        <w:t xml:space="preserve">  Je refuse de percevoir l'avance. </w:t>
      </w:r>
    </w:p>
    <w:p w14:paraId="7F55A780" w14:textId="1DF76692" w:rsidR="00CE2D57" w:rsidRDefault="00CE2D57" w:rsidP="00CE2D57">
      <w:pPr>
        <w:jc w:val="both"/>
        <w:rPr>
          <w:rFonts w:ascii="Arial" w:hAnsi="Arial" w:cs="Arial"/>
          <w:szCs w:val="22"/>
        </w:rPr>
      </w:pPr>
      <w:r w:rsidRPr="00D87459">
        <w:rPr>
          <w:rFonts w:ascii="Arial" w:hAnsi="Arial" w:cs="Arial"/>
          <w:szCs w:val="22"/>
        </w:rPr>
        <w:sym w:font="Webdings" w:char="F063"/>
      </w:r>
      <w:r w:rsidRPr="00D87459">
        <w:rPr>
          <w:rFonts w:ascii="Arial" w:hAnsi="Arial" w:cs="Arial"/>
          <w:szCs w:val="22"/>
        </w:rPr>
        <w:t xml:space="preserve">  Je ne refuse pas de percevoir l'avance.</w:t>
      </w:r>
    </w:p>
    <w:p w14:paraId="3726A86F" w14:textId="77777777" w:rsidR="00D87459" w:rsidRPr="00D87459" w:rsidRDefault="00D87459" w:rsidP="00CE2D57">
      <w:pPr>
        <w:jc w:val="both"/>
        <w:rPr>
          <w:rFonts w:ascii="Arial" w:hAnsi="Arial" w:cs="Arial"/>
          <w:szCs w:val="22"/>
        </w:rPr>
      </w:pPr>
    </w:p>
    <w:p w14:paraId="1407D61C" w14:textId="77777777" w:rsidR="00CE2D57" w:rsidRPr="00D87459" w:rsidRDefault="00CE2D57" w:rsidP="00CE2D57">
      <w:pPr>
        <w:tabs>
          <w:tab w:val="left" w:pos="8325"/>
        </w:tabs>
        <w:rPr>
          <w:rFonts w:ascii="Arial" w:hAnsi="Arial" w:cs="Arial"/>
          <w:b/>
          <w:iCs/>
          <w:color w:val="0000FF"/>
          <w:szCs w:val="22"/>
        </w:rPr>
      </w:pPr>
      <w:r w:rsidRPr="00D87459">
        <w:rPr>
          <w:rFonts w:ascii="Arial" w:hAnsi="Arial" w:cs="Arial"/>
          <w:b/>
          <w:iCs/>
          <w:color w:val="0000FF"/>
          <w:szCs w:val="22"/>
        </w:rPr>
        <w:t xml:space="preserve"> (Case à cocher par le soumissionnaire)</w:t>
      </w:r>
      <w:r w:rsidRPr="00D87459">
        <w:rPr>
          <w:rFonts w:ascii="Arial" w:hAnsi="Arial" w:cs="Arial"/>
          <w:b/>
          <w:iCs/>
          <w:color w:val="0000FF"/>
          <w:szCs w:val="22"/>
        </w:rPr>
        <w:tab/>
      </w:r>
    </w:p>
    <w:p w14:paraId="0BADA659" w14:textId="77777777" w:rsidR="00CE2D57" w:rsidRPr="00D87459" w:rsidRDefault="00CE2D57" w:rsidP="00CE2D57">
      <w:pPr>
        <w:rPr>
          <w:rFonts w:ascii="Arial" w:hAnsi="Arial" w:cs="Arial"/>
          <w:szCs w:val="22"/>
          <w:lang w:eastAsia="fr-FR"/>
        </w:rPr>
      </w:pPr>
    </w:p>
    <w:p w14:paraId="1FD36453" w14:textId="595D8A71" w:rsidR="00CE2D57" w:rsidRPr="00D87459" w:rsidRDefault="00A94953" w:rsidP="00CE2D57">
      <w:pPr>
        <w:rPr>
          <w:rFonts w:ascii="Arial" w:hAnsi="Arial" w:cs="Arial"/>
          <w:szCs w:val="22"/>
          <w:lang w:eastAsia="fr-FR"/>
        </w:rPr>
      </w:pPr>
      <w:r w:rsidRPr="00D87459">
        <w:rPr>
          <w:rFonts w:ascii="Arial" w:hAnsi="Arial" w:cs="Arial"/>
          <w:szCs w:val="22"/>
          <w:lang w:eastAsia="fr-FR"/>
        </w:rPr>
        <w:t>Celle-ci</w:t>
      </w:r>
      <w:r w:rsidR="00CE2D57" w:rsidRPr="00D87459">
        <w:rPr>
          <w:rFonts w:ascii="Arial" w:hAnsi="Arial" w:cs="Arial"/>
          <w:szCs w:val="22"/>
          <w:lang w:eastAsia="fr-FR"/>
        </w:rPr>
        <w:t xml:space="preserve"> est versée si les conditions fixées au CCAP sont remplies.</w:t>
      </w:r>
    </w:p>
    <w:p w14:paraId="0BBC7C47" w14:textId="41C234F4" w:rsidR="00CE2D57" w:rsidRPr="00485417" w:rsidRDefault="00CE2D57" w:rsidP="00CE2D57">
      <w:pPr>
        <w:pStyle w:val="corpsdetexte0"/>
        <w:spacing w:before="0"/>
        <w:rPr>
          <w:rFonts w:ascii="Calibri" w:hAnsi="Calibri" w:cs="Arial"/>
          <w:szCs w:val="22"/>
        </w:rPr>
      </w:pPr>
    </w:p>
    <w:p w14:paraId="58F86524" w14:textId="77777777" w:rsidR="00CE2D57" w:rsidRPr="00485417" w:rsidRDefault="00CE2D57" w:rsidP="00CE2D57">
      <w:pPr>
        <w:pStyle w:val="Titre1"/>
      </w:pPr>
      <w:r w:rsidRPr="00485417">
        <w:t>SIGNATURE DU MARCHE PAR LE TITULAIRE</w:t>
      </w:r>
    </w:p>
    <w:p w14:paraId="7E4976D6" w14:textId="77777777" w:rsidR="00F13AD0" w:rsidRDefault="00F13AD0" w:rsidP="00F13AD0">
      <w:pPr>
        <w:rPr>
          <w:lang w:eastAsia="fr-FR"/>
        </w:rPr>
      </w:pPr>
    </w:p>
    <w:p w14:paraId="6360FDA8" w14:textId="77777777" w:rsidR="00F13AD0" w:rsidRDefault="00F13AD0" w:rsidP="00F13AD0">
      <w:pPr>
        <w:rPr>
          <w:rFonts w:ascii="Calibri" w:hAnsi="Calibri" w:cs="Calibri"/>
          <w:b/>
          <w:color w:val="0070C0"/>
          <w:sz w:val="22"/>
          <w:szCs w:val="22"/>
        </w:rPr>
      </w:pPr>
      <w:r w:rsidRPr="00CA63BA">
        <w:rPr>
          <w:rFonts w:ascii="Calibri" w:hAnsi="Calibri" w:cs="Calibri"/>
          <w:b/>
          <w:color w:val="0070C0"/>
          <w:sz w:val="22"/>
          <w:szCs w:val="22"/>
        </w:rPr>
        <w:t>(rubrique à compléter par le soumissionnaire seul)</w:t>
      </w:r>
    </w:p>
    <w:p w14:paraId="1AEFF112" w14:textId="77777777" w:rsidR="00F13AD0" w:rsidRPr="00CA63BA" w:rsidRDefault="00F13AD0" w:rsidP="00F13AD0">
      <w:pPr>
        <w:rPr>
          <w:rFonts w:ascii="Calibri" w:hAnsi="Calibri" w:cs="Calibri"/>
          <w:b/>
          <w:color w:val="0070C0"/>
          <w:sz w:val="22"/>
          <w:szCs w:val="22"/>
        </w:rPr>
      </w:pPr>
    </w:p>
    <w:p w14:paraId="02000D9E" w14:textId="77777777" w:rsidR="00F13AD0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CA63BA">
        <w:rPr>
          <w:rFonts w:ascii="Calibri" w:hAnsi="Calibri" w:cs="Calibri"/>
          <w:sz w:val="22"/>
          <w:szCs w:val="22"/>
        </w:rPr>
        <w:t>A ………………………………………………………..</w:t>
      </w:r>
    </w:p>
    <w:p w14:paraId="57172437" w14:textId="77777777" w:rsidR="00F13AD0" w:rsidRPr="00CA63BA" w:rsidRDefault="00464C55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CA63BA">
        <w:rPr>
          <w:rFonts w:ascii="Calibri" w:hAnsi="Calibri" w:cs="Calibri"/>
          <w:sz w:val="22"/>
          <w:szCs w:val="22"/>
        </w:rPr>
        <w:t>Le</w:t>
      </w:r>
      <w:r w:rsidR="00F13AD0" w:rsidRPr="00CA63BA">
        <w:rPr>
          <w:rFonts w:ascii="Calibri" w:hAnsi="Calibri" w:cs="Calibri"/>
          <w:sz w:val="22"/>
          <w:szCs w:val="22"/>
        </w:rPr>
        <w:t xml:space="preserve"> ………………………………………………………</w:t>
      </w:r>
    </w:p>
    <w:p w14:paraId="2DD52634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652769A9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340D7141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CA63BA">
        <w:rPr>
          <w:rFonts w:ascii="Calibri" w:hAnsi="Calibri" w:cs="Calibri"/>
          <w:sz w:val="22"/>
          <w:szCs w:val="22"/>
        </w:rPr>
        <w:t>La personne ayant pouvoir pour engager le Titulaire</w:t>
      </w:r>
    </w:p>
    <w:p w14:paraId="02BEA3EF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CA63BA">
        <w:rPr>
          <w:rFonts w:ascii="Calibri" w:hAnsi="Calibri" w:cs="Calibri"/>
          <w:sz w:val="22"/>
          <w:szCs w:val="22"/>
        </w:rPr>
        <w:t>…………………………………………………………</w:t>
      </w:r>
    </w:p>
    <w:p w14:paraId="66A3A8B7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2F8C6AB9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  <w:r w:rsidRPr="00CA63BA">
        <w:rPr>
          <w:rFonts w:ascii="Calibri" w:hAnsi="Calibri" w:cs="Calibri"/>
          <w:sz w:val="22"/>
          <w:szCs w:val="22"/>
        </w:rPr>
        <w:t>Signature manuscrite et cachet du Titulaire ci-contre :</w:t>
      </w:r>
    </w:p>
    <w:p w14:paraId="38E6F773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0FAFD21E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671C8C7B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4D4644BE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1BC802BE" w14:textId="77777777" w:rsidR="00F13AD0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631E0511" w14:textId="77777777" w:rsidR="00F13AD0" w:rsidRPr="00CA63BA" w:rsidRDefault="00F13AD0" w:rsidP="00F13AD0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2"/>
          <w:szCs w:val="22"/>
        </w:rPr>
      </w:pPr>
    </w:p>
    <w:p w14:paraId="7533CAC3" w14:textId="58A0DCE9" w:rsidR="00C92CB3" w:rsidRDefault="00C92CB3">
      <w:pPr>
        <w:suppressAutoHyphens w:val="0"/>
        <w:rPr>
          <w:rFonts w:ascii="Arial" w:hAnsi="Arial" w:cs="Arial"/>
          <w:highlight w:val="yellow"/>
        </w:rPr>
      </w:pPr>
    </w:p>
    <w:p w14:paraId="2136F6F2" w14:textId="5F9C8A52" w:rsidR="009D64F6" w:rsidRDefault="009D64F6">
      <w:pPr>
        <w:suppressAutoHyphens w:val="0"/>
        <w:rPr>
          <w:rFonts w:ascii="Arial" w:hAnsi="Arial" w:cs="Arial"/>
          <w:highlight w:val="yellow"/>
        </w:rPr>
      </w:pPr>
    </w:p>
    <w:p w14:paraId="5EF68ED4" w14:textId="77777777" w:rsidR="00F95B75" w:rsidRPr="00F13AD0" w:rsidRDefault="00F95B75" w:rsidP="0084348E">
      <w:pPr>
        <w:pStyle w:val="Titre1"/>
      </w:pPr>
      <w:r w:rsidRPr="00F13AD0">
        <w:t>SIGNATURE DU POUVOIR ADJUDICATEUR</w:t>
      </w:r>
    </w:p>
    <w:p w14:paraId="33D23BC0" w14:textId="77777777" w:rsidR="00F95B75" w:rsidRPr="00F13AD0" w:rsidRDefault="00F95B75" w:rsidP="00AD005E">
      <w:pPr>
        <w:pStyle w:val="Article0"/>
        <w:rPr>
          <w:b/>
        </w:rPr>
      </w:pPr>
    </w:p>
    <w:p w14:paraId="234AFB56" w14:textId="77777777" w:rsidR="00F95B75" w:rsidRPr="00F13AD0" w:rsidRDefault="00F95B75" w:rsidP="00AD005E">
      <w:pPr>
        <w:pStyle w:val="Article0"/>
        <w:rPr>
          <w:b/>
          <w:color w:val="FF0000"/>
        </w:rPr>
      </w:pPr>
      <w:r w:rsidRPr="00F13AD0">
        <w:rPr>
          <w:b/>
          <w:color w:val="FF0000"/>
        </w:rPr>
        <w:t>Partie réservée au pouvoir adjudicateur</w:t>
      </w:r>
    </w:p>
    <w:p w14:paraId="0E98C9C4" w14:textId="77777777" w:rsidR="00F95B75" w:rsidRPr="00F13AD0" w:rsidRDefault="00F95B75" w:rsidP="00AD005E">
      <w:pPr>
        <w:pStyle w:val="RedTxt"/>
        <w:jc w:val="both"/>
        <w:rPr>
          <w:rFonts w:cs="Arial"/>
          <w:sz w:val="20"/>
        </w:rPr>
      </w:pPr>
    </w:p>
    <w:p w14:paraId="16812E89" w14:textId="0E8AA8B2" w:rsidR="00F95B75" w:rsidRPr="00F13AD0" w:rsidRDefault="00F95B75" w:rsidP="00AD005E">
      <w:pPr>
        <w:jc w:val="both"/>
        <w:rPr>
          <w:rFonts w:ascii="Arial" w:hAnsi="Arial" w:cs="Arial"/>
        </w:rPr>
      </w:pPr>
      <w:r w:rsidRPr="00F13AD0">
        <w:rPr>
          <w:rFonts w:ascii="Arial" w:hAnsi="Arial" w:cs="Arial"/>
        </w:rPr>
        <w:t xml:space="preserve">Est acceptée la présente proposition par le </w:t>
      </w:r>
      <w:r w:rsidR="00092674" w:rsidRPr="00F13AD0">
        <w:rPr>
          <w:rFonts w:ascii="Arial" w:hAnsi="Arial" w:cs="Arial"/>
        </w:rPr>
        <w:t xml:space="preserve">CHU Rouen Normandie </w:t>
      </w:r>
      <w:r w:rsidRPr="00F13AD0">
        <w:rPr>
          <w:rFonts w:ascii="Arial" w:hAnsi="Arial" w:cs="Arial"/>
        </w:rPr>
        <w:t>pour valoir acte d'engagement du marché public ayant pour objet</w:t>
      </w:r>
      <w:r w:rsidR="003B76EB" w:rsidRPr="00F13AD0">
        <w:rPr>
          <w:rFonts w:ascii="Arial" w:hAnsi="Arial" w:cs="Arial"/>
        </w:rPr>
        <w:t xml:space="preserve"> la </w:t>
      </w:r>
      <w:r w:rsidR="00E84CD4">
        <w:rPr>
          <w:rFonts w:ascii="Arial" w:hAnsi="Arial" w:cs="Arial"/>
          <w:b/>
        </w:rPr>
        <w:t>l’</w:t>
      </w:r>
      <w:r w:rsidR="00CE2D57">
        <w:rPr>
          <w:rFonts w:ascii="Arial" w:hAnsi="Arial" w:cs="Arial"/>
          <w:b/>
        </w:rPr>
        <w:t>i</w:t>
      </w:r>
      <w:r w:rsidR="00CE2D57" w:rsidRPr="00CE2D57">
        <w:rPr>
          <w:rFonts w:ascii="Arial" w:hAnsi="Arial" w:cs="Arial"/>
          <w:b/>
        </w:rPr>
        <w:t>nfogérance du site internet et intranet, optimisation de la plateforme Nutriactis et audit d’accessibilité Numérique</w:t>
      </w:r>
      <w:r w:rsidR="00CE2D57" w:rsidRPr="00CE2D57">
        <w:t xml:space="preserve"> </w:t>
      </w:r>
      <w:r w:rsidR="00CE2D57" w:rsidRPr="00CE2D57">
        <w:rPr>
          <w:rFonts w:ascii="Arial" w:hAnsi="Arial" w:cs="Arial"/>
          <w:b/>
        </w:rPr>
        <w:t>pour le lot suivant : …………………………………………………………………………………………………………………..</w:t>
      </w:r>
    </w:p>
    <w:p w14:paraId="74E2F86F" w14:textId="77777777" w:rsidR="00F95B75" w:rsidRPr="00F13AD0" w:rsidRDefault="00F95B75" w:rsidP="00AD005E">
      <w:pPr>
        <w:pStyle w:val="Article0"/>
        <w:ind w:left="0"/>
        <w:rPr>
          <w:color w:val="000000"/>
        </w:rPr>
      </w:pPr>
    </w:p>
    <w:p w14:paraId="4261C325" w14:textId="77777777" w:rsidR="00F95B75" w:rsidRDefault="00F95B75" w:rsidP="00AD005E">
      <w:pPr>
        <w:pStyle w:val="RedTxt"/>
        <w:jc w:val="both"/>
        <w:rPr>
          <w:rFonts w:cs="Arial"/>
          <w:sz w:val="20"/>
        </w:rPr>
      </w:pPr>
      <w:r w:rsidRPr="00F13AD0">
        <w:rPr>
          <w:rFonts w:cs="Arial"/>
          <w:sz w:val="20"/>
        </w:rPr>
        <w:t>La présente offre est acceptée en euros, unité monétaire d'exécution du marché public et de tous les actes qui en découlent.</w:t>
      </w:r>
    </w:p>
    <w:p w14:paraId="64E93356" w14:textId="77777777" w:rsidR="00F95B75" w:rsidRPr="00332069" w:rsidRDefault="00F95B75" w:rsidP="00AD005E">
      <w:pPr>
        <w:rPr>
          <w:rFonts w:ascii="Arial" w:hAnsi="Arial" w:cs="Arial"/>
        </w:rPr>
      </w:pPr>
    </w:p>
    <w:p w14:paraId="616347D3" w14:textId="77777777" w:rsidR="008B781A" w:rsidRPr="00332069" w:rsidRDefault="00AC21A3">
      <w:pPr>
        <w:rPr>
          <w:rFonts w:ascii="Arial" w:hAnsi="Arial" w:cs="Arial"/>
        </w:rPr>
      </w:pPr>
      <w:r w:rsidRPr="00C00D4E">
        <w:rPr>
          <w:rFonts w:ascii="Arial" w:hAnsi="Arial" w:cs="Arial"/>
          <w:noProof/>
          <w:highlight w:val="yellow"/>
          <w:lang w:eastAsia="fr-FR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3DBF4A06" wp14:editId="0A9DC9EA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3153410" cy="2395855"/>
                <wp:effectExtent l="0" t="0" r="27940" b="23495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410" cy="239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7B4F4" w14:textId="77777777" w:rsidR="007C26E8" w:rsidRDefault="007C26E8" w:rsidP="00AD005E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Rouen,</w:t>
                            </w:r>
                          </w:p>
                          <w:p w14:paraId="0A65A426" w14:textId="77777777" w:rsidR="007C26E8" w:rsidRDefault="007C26E8" w:rsidP="00AD005E">
                            <w:pPr>
                              <w:pStyle w:val="Article0"/>
                              <w:spacing w:line="360" w:lineRule="auto"/>
                              <w:ind w:left="0"/>
                            </w:pPr>
                            <w:r>
                              <w:t>Le ………………………………………………………</w:t>
                            </w:r>
                          </w:p>
                          <w:p w14:paraId="7856FF6C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</w:p>
                          <w:p w14:paraId="3C91C639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  <w:r>
                              <w:t>Pour le pouvoir adjudicateur</w:t>
                            </w:r>
                          </w:p>
                          <w:p w14:paraId="3F6E5971" w14:textId="77777777" w:rsidR="007C26E8" w:rsidRDefault="007C26E8" w:rsidP="00AD005E">
                            <w:pPr>
                              <w:pStyle w:val="Article0"/>
                              <w:ind w:left="0"/>
                            </w:pPr>
                            <w:r>
                              <w:t>La Directrice Générale ou son représentant</w:t>
                            </w:r>
                          </w:p>
                          <w:p w14:paraId="076A0AA3" w14:textId="77777777" w:rsidR="007C26E8" w:rsidRDefault="007C26E8" w:rsidP="00AD005E">
                            <w:pPr>
                              <w:pStyle w:val="Article0"/>
                            </w:pPr>
                          </w:p>
                          <w:p w14:paraId="0A26C6BE" w14:textId="23937E1C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C59C499" w14:textId="60D30298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1A175B0F" w14:textId="01FF7D21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417019B4" w14:textId="77777777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0CA30AFE" w14:textId="319D008E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F2B1BF4" w14:textId="66723CC0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47919181" w14:textId="63F81492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3F3A1CA0" w14:textId="77777777" w:rsidR="007C26E8" w:rsidRDefault="007C26E8" w:rsidP="00AD005E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65E96CF1" w14:textId="77777777" w:rsidR="007C26E8" w:rsidRDefault="007C26E8" w:rsidP="00AD005E">
                            <w:pPr>
                              <w:rPr>
                                <w:rFonts w:ascii="Tahoma" w:hAnsi="Tahoma"/>
                              </w:rPr>
                            </w:pPr>
                          </w:p>
                        </w:txbxContent>
                      </wps:txbx>
                      <wps:bodyPr rot="0" vert="horz" wrap="square" lIns="97790" tIns="52070" rIns="97790" bIns="520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F4A0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7.1pt;margin-top:.55pt;width:248.3pt;height:188.65pt;z-index:251658240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" strokeweight="1pt">
                <v:textbox inset="7.7pt,4.1pt,7.7pt,4.1pt">
                  <w:txbxContent>
                    <w:p w14:paraId="0B77B4F4" w14:textId="77777777" w:rsidR="007C26E8" w:rsidRDefault="007C26E8" w:rsidP="00AD005E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Rouen,</w:t>
                      </w:r>
                    </w:p>
                    <w:p w14:paraId="0A65A426" w14:textId="77777777" w:rsidR="007C26E8" w:rsidRDefault="007C26E8" w:rsidP="00AD005E">
                      <w:pPr>
                        <w:pStyle w:val="Article0"/>
                        <w:spacing w:line="360" w:lineRule="auto"/>
                        <w:ind w:left="0"/>
                      </w:pPr>
                      <w:r>
                        <w:t>Le ………………………………………………………</w:t>
                      </w:r>
                    </w:p>
                    <w:p w14:paraId="7856FF6C" w14:textId="77777777" w:rsidR="007C26E8" w:rsidRDefault="007C26E8" w:rsidP="00AD005E">
                      <w:pPr>
                        <w:pStyle w:val="Article0"/>
                        <w:ind w:left="0"/>
                      </w:pPr>
                    </w:p>
                    <w:p w14:paraId="3C91C639" w14:textId="77777777" w:rsidR="007C26E8" w:rsidRDefault="007C26E8" w:rsidP="00AD005E">
                      <w:pPr>
                        <w:pStyle w:val="Article0"/>
                        <w:ind w:left="0"/>
                      </w:pPr>
                      <w:r>
                        <w:t>Pour le pouvoir adjudicateur</w:t>
                      </w:r>
                    </w:p>
                    <w:p w14:paraId="3F6E5971" w14:textId="77777777" w:rsidR="007C26E8" w:rsidRDefault="007C26E8" w:rsidP="00AD005E">
                      <w:pPr>
                        <w:pStyle w:val="Article0"/>
                        <w:ind w:left="0"/>
                      </w:pPr>
                      <w:r>
                        <w:t>La Directrice Générale ou son représentant</w:t>
                      </w:r>
                    </w:p>
                    <w:p w14:paraId="076A0AA3" w14:textId="77777777" w:rsidR="007C26E8" w:rsidRDefault="007C26E8" w:rsidP="00AD005E">
                      <w:pPr>
                        <w:pStyle w:val="Article0"/>
                      </w:pPr>
                    </w:p>
                    <w:p w14:paraId="0A26C6BE" w14:textId="23937E1C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C59C499" w14:textId="60D30298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1A175B0F" w14:textId="01FF7D21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417019B4" w14:textId="77777777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0CA30AFE" w14:textId="319D008E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F2B1BF4" w14:textId="66723CC0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47919181" w14:textId="63F81492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3F3A1CA0" w14:textId="77777777" w:rsidR="007C26E8" w:rsidRDefault="007C26E8" w:rsidP="00AD005E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65E96CF1" w14:textId="77777777" w:rsidR="007C26E8" w:rsidRDefault="007C26E8" w:rsidP="00AD005E">
                      <w:pPr>
                        <w:rPr>
                          <w:rFonts w:ascii="Tahoma" w:hAnsi="Tahom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C764D6" w14:textId="77777777" w:rsidR="008B781A" w:rsidRPr="00332069" w:rsidRDefault="008B781A">
      <w:pPr>
        <w:rPr>
          <w:rFonts w:ascii="Arial" w:hAnsi="Arial" w:cs="Arial"/>
        </w:rPr>
      </w:pPr>
    </w:p>
    <w:p w14:paraId="547430E5" w14:textId="77777777" w:rsidR="008B781A" w:rsidRPr="00332069" w:rsidRDefault="008B781A">
      <w:pPr>
        <w:rPr>
          <w:rFonts w:ascii="Arial" w:hAnsi="Arial" w:cs="Arial"/>
        </w:rPr>
      </w:pPr>
    </w:p>
    <w:p w14:paraId="0884A227" w14:textId="77777777" w:rsidR="008B781A" w:rsidRPr="00332069" w:rsidRDefault="008B781A">
      <w:pPr>
        <w:rPr>
          <w:rFonts w:ascii="Arial" w:hAnsi="Arial" w:cs="Arial"/>
        </w:rPr>
      </w:pPr>
    </w:p>
    <w:p w14:paraId="634D674A" w14:textId="77777777" w:rsidR="008B781A" w:rsidRPr="00332069" w:rsidRDefault="008B781A">
      <w:pPr>
        <w:rPr>
          <w:rFonts w:ascii="Arial" w:hAnsi="Arial" w:cs="Arial"/>
        </w:rPr>
      </w:pPr>
    </w:p>
    <w:p w14:paraId="2B8079C5" w14:textId="77777777" w:rsidR="008B781A" w:rsidRPr="00332069" w:rsidRDefault="008B781A">
      <w:pPr>
        <w:rPr>
          <w:rFonts w:ascii="Arial" w:hAnsi="Arial" w:cs="Arial"/>
        </w:rPr>
      </w:pPr>
    </w:p>
    <w:p w14:paraId="7ACC4604" w14:textId="77777777" w:rsidR="008B781A" w:rsidRPr="00332069" w:rsidRDefault="008B781A">
      <w:pPr>
        <w:rPr>
          <w:rFonts w:ascii="Arial" w:hAnsi="Arial" w:cs="Arial"/>
        </w:rPr>
      </w:pPr>
    </w:p>
    <w:p w14:paraId="09A7044A" w14:textId="77777777" w:rsidR="008B781A" w:rsidRPr="00332069" w:rsidRDefault="008B781A">
      <w:pPr>
        <w:rPr>
          <w:rFonts w:ascii="Arial" w:hAnsi="Arial" w:cs="Arial"/>
        </w:rPr>
      </w:pPr>
    </w:p>
    <w:p w14:paraId="675C2FAC" w14:textId="77777777" w:rsidR="008B781A" w:rsidRPr="00332069" w:rsidRDefault="008B781A">
      <w:pPr>
        <w:rPr>
          <w:rFonts w:ascii="Arial" w:hAnsi="Arial" w:cs="Arial"/>
        </w:rPr>
      </w:pPr>
    </w:p>
    <w:sectPr w:rsidR="008B781A" w:rsidRPr="00332069" w:rsidSect="00193BD2">
      <w:footerReference w:type="default" r:id="rId9"/>
      <w:pgSz w:w="11905" w:h="16837"/>
      <w:pgMar w:top="709" w:right="964" w:bottom="1021" w:left="964" w:header="720" w:footer="36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4FF3F" w14:textId="77777777" w:rsidR="007C26E8" w:rsidRDefault="007C26E8" w:rsidP="00AD005E">
      <w:r>
        <w:separator/>
      </w:r>
    </w:p>
  </w:endnote>
  <w:endnote w:type="continuationSeparator" w:id="0">
    <w:p w14:paraId="44CC0766" w14:textId="77777777" w:rsidR="007C26E8" w:rsidRDefault="007C26E8" w:rsidP="00AD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CA1C1" w14:textId="77777777" w:rsidR="007C26E8" w:rsidRDefault="007C26E8" w:rsidP="00AC46B1">
    <w:pPr>
      <w:jc w:val="center"/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>CHU ROUEN NORMANDIE</w:t>
    </w:r>
  </w:p>
  <w:p w14:paraId="1A23AD2F" w14:textId="14916417" w:rsidR="007C26E8" w:rsidRPr="00313C5E" w:rsidRDefault="007C26E8" w:rsidP="00313C5E">
    <w:pPr>
      <w:jc w:val="center"/>
      <w:rPr>
        <w:rFonts w:ascii="Arial" w:hAnsi="Arial" w:cs="Arial"/>
        <w:b/>
        <w:snapToGrid w:val="0"/>
        <w:color w:val="999999"/>
        <w:sz w:val="16"/>
        <w:szCs w:val="24"/>
      </w:rPr>
    </w:pPr>
    <w:r>
      <w:rPr>
        <w:rFonts w:ascii="Arial" w:hAnsi="Arial" w:cs="Arial"/>
        <w:color w:val="999999"/>
        <w:sz w:val="16"/>
        <w:szCs w:val="16"/>
      </w:rPr>
      <w:t xml:space="preserve">AE – </w:t>
    </w:r>
    <w:r w:rsidRPr="00313C5E">
      <w:rPr>
        <w:rFonts w:ascii="Arial" w:hAnsi="Arial" w:cs="Arial"/>
        <w:color w:val="999999"/>
        <w:sz w:val="16"/>
        <w:szCs w:val="16"/>
      </w:rPr>
      <w:t>Infogérance du site internet et intranet, optimisation de la plateforme Nutriactis et audit d’accessibilité Numérique</w:t>
    </w:r>
  </w:p>
  <w:p w14:paraId="65B7A7A8" w14:textId="5DF38C55" w:rsidR="007C26E8" w:rsidRPr="00320CA9" w:rsidRDefault="007C26E8" w:rsidP="00DD7755">
    <w:pPr>
      <w:tabs>
        <w:tab w:val="center" w:pos="4988"/>
        <w:tab w:val="left" w:pos="7635"/>
      </w:tabs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ab/>
    </w:r>
    <w:r w:rsidRPr="00D76567">
      <w:rPr>
        <w:rFonts w:ascii="Arial" w:hAnsi="Arial" w:cs="Arial"/>
        <w:color w:val="999999"/>
        <w:sz w:val="14"/>
        <w:szCs w:val="16"/>
      </w:rPr>
      <w:t xml:space="preserve">Page </w:t>
    </w:r>
    <w:r w:rsidRPr="00D76567">
      <w:rPr>
        <w:rFonts w:ascii="Arial" w:hAnsi="Arial" w:cs="Arial"/>
        <w:color w:val="999999"/>
        <w:sz w:val="14"/>
        <w:szCs w:val="16"/>
      </w:rPr>
      <w:fldChar w:fldCharType="begin"/>
    </w:r>
    <w:r w:rsidRPr="00D76567">
      <w:rPr>
        <w:rFonts w:ascii="Arial" w:hAnsi="Arial" w:cs="Arial"/>
        <w:color w:val="999999"/>
        <w:sz w:val="14"/>
        <w:szCs w:val="16"/>
      </w:rPr>
      <w:instrText xml:space="preserve"> PAGE </w:instrText>
    </w:r>
    <w:r w:rsidRPr="00D76567">
      <w:rPr>
        <w:rFonts w:ascii="Arial" w:hAnsi="Arial" w:cs="Arial"/>
        <w:color w:val="999999"/>
        <w:sz w:val="14"/>
        <w:szCs w:val="16"/>
      </w:rPr>
      <w:fldChar w:fldCharType="separate"/>
    </w:r>
    <w:r w:rsidR="00730D71">
      <w:rPr>
        <w:rFonts w:ascii="Arial" w:hAnsi="Arial" w:cs="Arial"/>
        <w:noProof/>
        <w:color w:val="999999"/>
        <w:sz w:val="14"/>
        <w:szCs w:val="16"/>
      </w:rPr>
      <w:t>1</w:t>
    </w:r>
    <w:r w:rsidRPr="00D76567">
      <w:rPr>
        <w:rFonts w:ascii="Arial" w:hAnsi="Arial" w:cs="Arial"/>
        <w:color w:val="999999"/>
        <w:sz w:val="14"/>
        <w:szCs w:val="16"/>
      </w:rPr>
      <w:fldChar w:fldCharType="end"/>
    </w:r>
    <w:r w:rsidRPr="00D76567">
      <w:rPr>
        <w:rFonts w:ascii="Arial" w:hAnsi="Arial" w:cs="Arial"/>
        <w:color w:val="999999"/>
        <w:sz w:val="14"/>
        <w:szCs w:val="16"/>
      </w:rPr>
      <w:t xml:space="preserve"> sur </w:t>
    </w:r>
    <w:r w:rsidRPr="00D76567">
      <w:rPr>
        <w:rFonts w:ascii="Arial" w:hAnsi="Arial"/>
        <w:color w:val="999999"/>
        <w:sz w:val="14"/>
        <w:szCs w:val="16"/>
      </w:rPr>
      <w:fldChar w:fldCharType="begin"/>
    </w:r>
    <w:r w:rsidRPr="00D76567">
      <w:rPr>
        <w:rFonts w:ascii="Arial" w:hAnsi="Arial"/>
        <w:color w:val="999999"/>
        <w:sz w:val="14"/>
        <w:szCs w:val="16"/>
      </w:rPr>
      <w:instrText xml:space="preserve"> NUMPAGES \*Arabic </w:instrText>
    </w:r>
    <w:r w:rsidRPr="00D76567">
      <w:rPr>
        <w:rFonts w:ascii="Arial" w:hAnsi="Arial"/>
        <w:color w:val="999999"/>
        <w:sz w:val="14"/>
        <w:szCs w:val="16"/>
      </w:rPr>
      <w:fldChar w:fldCharType="separate"/>
    </w:r>
    <w:r w:rsidR="00730D71">
      <w:rPr>
        <w:rFonts w:ascii="Arial" w:hAnsi="Arial"/>
        <w:noProof/>
        <w:color w:val="999999"/>
        <w:sz w:val="14"/>
        <w:szCs w:val="16"/>
      </w:rPr>
      <w:t>7</w:t>
    </w:r>
    <w:r w:rsidRPr="00D76567">
      <w:rPr>
        <w:rFonts w:ascii="Arial" w:hAnsi="Arial"/>
        <w:color w:val="999999"/>
        <w:sz w:val="14"/>
        <w:szCs w:val="16"/>
      </w:rPr>
      <w:fldChar w:fldCharType="end"/>
    </w:r>
    <w:r>
      <w:rPr>
        <w:rFonts w:ascii="Arial" w:hAnsi="Arial"/>
        <w:color w:val="999999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760A9" w14:textId="77777777" w:rsidR="007C26E8" w:rsidRDefault="007C26E8" w:rsidP="00AD005E">
      <w:r>
        <w:separator/>
      </w:r>
    </w:p>
  </w:footnote>
  <w:footnote w:type="continuationSeparator" w:id="0">
    <w:p w14:paraId="41F071A7" w14:textId="77777777" w:rsidR="007C26E8" w:rsidRDefault="007C26E8" w:rsidP="00AD0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37103CA"/>
    <w:multiLevelType w:val="hybridMultilevel"/>
    <w:tmpl w:val="24AEA94E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A91DB0"/>
    <w:multiLevelType w:val="hybridMultilevel"/>
    <w:tmpl w:val="4FBC3CAE"/>
    <w:lvl w:ilvl="0" w:tplc="43F8EA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032F1D"/>
    <w:multiLevelType w:val="hybridMultilevel"/>
    <w:tmpl w:val="61A0AC24"/>
    <w:lvl w:ilvl="0" w:tplc="43F8EA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E4884"/>
    <w:multiLevelType w:val="hybridMultilevel"/>
    <w:tmpl w:val="5744386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9D24B5"/>
    <w:multiLevelType w:val="hybridMultilevel"/>
    <w:tmpl w:val="781AED8E"/>
    <w:lvl w:ilvl="0" w:tplc="1554A6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99113E"/>
    <w:multiLevelType w:val="hybridMultilevel"/>
    <w:tmpl w:val="63842500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FF44EC"/>
    <w:multiLevelType w:val="hybridMultilevel"/>
    <w:tmpl w:val="B8FAEC16"/>
    <w:lvl w:ilvl="0" w:tplc="FFFFFFFF">
      <w:start w:val="1"/>
      <w:numFmt w:val="bullet"/>
      <w:pStyle w:val="Liste2"/>
      <w:lvlText w:val=""/>
      <w:lvlJc w:val="left"/>
      <w:pPr>
        <w:tabs>
          <w:tab w:val="num" w:pos="927"/>
        </w:tabs>
        <w:ind w:left="907" w:hanging="340"/>
      </w:pPr>
      <w:rPr>
        <w:rFonts w:ascii="Wingdings" w:hAnsi="Wingdings" w:cs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B065D0"/>
    <w:multiLevelType w:val="multilevel"/>
    <w:tmpl w:val="668EC3AC"/>
    <w:lvl w:ilvl="0">
      <w:start w:val="1"/>
      <w:numFmt w:val="decimal"/>
      <w:pStyle w:val="Titre1"/>
      <w:suff w:val="space"/>
      <w:lvlText w:val="ARTICLE %1 -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Titre2"/>
      <w:suff w:val="space"/>
      <w:lvlText w:val="%1.%2-"/>
      <w:lvlJc w:val="left"/>
      <w:pPr>
        <w:ind w:left="114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1777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cs="Times New Roman" w:hint="default"/>
      </w:rPr>
    </w:lvl>
  </w:abstractNum>
  <w:abstractNum w:abstractNumId="11" w15:restartNumberingAfterBreak="0">
    <w:nsid w:val="78AC3647"/>
    <w:multiLevelType w:val="hybridMultilevel"/>
    <w:tmpl w:val="01E4D2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870AF"/>
    <w:multiLevelType w:val="hybridMultilevel"/>
    <w:tmpl w:val="6C44C3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2"/>
  </w:num>
  <w:num w:numId="9">
    <w:abstractNumId w:val="11"/>
  </w:num>
  <w:num w:numId="10">
    <w:abstractNumId w:val="9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0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cumentProtection w:edit="readOnly" w:enforcement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5E"/>
    <w:rsid w:val="0000434F"/>
    <w:rsid w:val="0001546E"/>
    <w:rsid w:val="00016D08"/>
    <w:rsid w:val="00021951"/>
    <w:rsid w:val="00022578"/>
    <w:rsid w:val="000252D1"/>
    <w:rsid w:val="00031472"/>
    <w:rsid w:val="00040BCF"/>
    <w:rsid w:val="000441C7"/>
    <w:rsid w:val="00044D6A"/>
    <w:rsid w:val="00051B59"/>
    <w:rsid w:val="00051E21"/>
    <w:rsid w:val="00052F1F"/>
    <w:rsid w:val="00062D77"/>
    <w:rsid w:val="00067420"/>
    <w:rsid w:val="00072806"/>
    <w:rsid w:val="00081C0C"/>
    <w:rsid w:val="00087DFE"/>
    <w:rsid w:val="0009028A"/>
    <w:rsid w:val="00092674"/>
    <w:rsid w:val="00092BAF"/>
    <w:rsid w:val="000931B1"/>
    <w:rsid w:val="000938C5"/>
    <w:rsid w:val="00097B76"/>
    <w:rsid w:val="000A04C3"/>
    <w:rsid w:val="000A08A2"/>
    <w:rsid w:val="000A19E8"/>
    <w:rsid w:val="000A3758"/>
    <w:rsid w:val="000B66BC"/>
    <w:rsid w:val="000C6C30"/>
    <w:rsid w:val="000C7A6D"/>
    <w:rsid w:val="000D40F4"/>
    <w:rsid w:val="000D712C"/>
    <w:rsid w:val="000D7BEE"/>
    <w:rsid w:val="000F1E41"/>
    <w:rsid w:val="000F1ED2"/>
    <w:rsid w:val="000F3C4E"/>
    <w:rsid w:val="00111334"/>
    <w:rsid w:val="001128A5"/>
    <w:rsid w:val="0011691D"/>
    <w:rsid w:val="0012245F"/>
    <w:rsid w:val="001240E8"/>
    <w:rsid w:val="001303A4"/>
    <w:rsid w:val="001430E9"/>
    <w:rsid w:val="00154D57"/>
    <w:rsid w:val="00161561"/>
    <w:rsid w:val="00161D17"/>
    <w:rsid w:val="00166893"/>
    <w:rsid w:val="00172EC4"/>
    <w:rsid w:val="00177725"/>
    <w:rsid w:val="001804DB"/>
    <w:rsid w:val="00180ED8"/>
    <w:rsid w:val="00186434"/>
    <w:rsid w:val="00187A45"/>
    <w:rsid w:val="00193BD2"/>
    <w:rsid w:val="001A0A28"/>
    <w:rsid w:val="001A28F0"/>
    <w:rsid w:val="001A4E32"/>
    <w:rsid w:val="001A5CB1"/>
    <w:rsid w:val="001A794C"/>
    <w:rsid w:val="001B2BD9"/>
    <w:rsid w:val="001B7EA7"/>
    <w:rsid w:val="001C0D7D"/>
    <w:rsid w:val="001C10DE"/>
    <w:rsid w:val="001C2379"/>
    <w:rsid w:val="001C38BD"/>
    <w:rsid w:val="001C480D"/>
    <w:rsid w:val="001C5964"/>
    <w:rsid w:val="001E31B8"/>
    <w:rsid w:val="001E4500"/>
    <w:rsid w:val="001E74D5"/>
    <w:rsid w:val="001F33CD"/>
    <w:rsid w:val="0020302B"/>
    <w:rsid w:val="00205797"/>
    <w:rsid w:val="0021152C"/>
    <w:rsid w:val="002211FA"/>
    <w:rsid w:val="002215D4"/>
    <w:rsid w:val="0022218C"/>
    <w:rsid w:val="00223A42"/>
    <w:rsid w:val="0022423A"/>
    <w:rsid w:val="00231BC9"/>
    <w:rsid w:val="00240E52"/>
    <w:rsid w:val="00243A5D"/>
    <w:rsid w:val="00245025"/>
    <w:rsid w:val="00250499"/>
    <w:rsid w:val="0027043D"/>
    <w:rsid w:val="0027319D"/>
    <w:rsid w:val="0027424F"/>
    <w:rsid w:val="0029401E"/>
    <w:rsid w:val="00297551"/>
    <w:rsid w:val="002A058B"/>
    <w:rsid w:val="002A12A1"/>
    <w:rsid w:val="002A26FF"/>
    <w:rsid w:val="002A4E2B"/>
    <w:rsid w:val="002B1D52"/>
    <w:rsid w:val="002C38A6"/>
    <w:rsid w:val="002D2321"/>
    <w:rsid w:val="002D2A5F"/>
    <w:rsid w:val="002D3653"/>
    <w:rsid w:val="002D4937"/>
    <w:rsid w:val="002D64DE"/>
    <w:rsid w:val="002E304C"/>
    <w:rsid w:val="002F6139"/>
    <w:rsid w:val="002F6F47"/>
    <w:rsid w:val="002F7047"/>
    <w:rsid w:val="00302C5C"/>
    <w:rsid w:val="003076E3"/>
    <w:rsid w:val="00310AFD"/>
    <w:rsid w:val="00311AB0"/>
    <w:rsid w:val="00312339"/>
    <w:rsid w:val="00313C5E"/>
    <w:rsid w:val="00320477"/>
    <w:rsid w:val="00320CA9"/>
    <w:rsid w:val="00321781"/>
    <w:rsid w:val="003236A8"/>
    <w:rsid w:val="003266A2"/>
    <w:rsid w:val="0032781E"/>
    <w:rsid w:val="00332069"/>
    <w:rsid w:val="0033636C"/>
    <w:rsid w:val="003508A2"/>
    <w:rsid w:val="00352A1B"/>
    <w:rsid w:val="00353E0E"/>
    <w:rsid w:val="00361F73"/>
    <w:rsid w:val="00363694"/>
    <w:rsid w:val="00364408"/>
    <w:rsid w:val="003714DF"/>
    <w:rsid w:val="0037181A"/>
    <w:rsid w:val="0037580D"/>
    <w:rsid w:val="00381401"/>
    <w:rsid w:val="003851A6"/>
    <w:rsid w:val="00385336"/>
    <w:rsid w:val="00385FDE"/>
    <w:rsid w:val="003876A9"/>
    <w:rsid w:val="003923AB"/>
    <w:rsid w:val="003A304A"/>
    <w:rsid w:val="003A7AA3"/>
    <w:rsid w:val="003B287C"/>
    <w:rsid w:val="003B76EB"/>
    <w:rsid w:val="003C57AF"/>
    <w:rsid w:val="003C5AEF"/>
    <w:rsid w:val="003D3DCA"/>
    <w:rsid w:val="003E4312"/>
    <w:rsid w:val="003E4FEA"/>
    <w:rsid w:val="003E6B69"/>
    <w:rsid w:val="003E6DEE"/>
    <w:rsid w:val="003F6FC5"/>
    <w:rsid w:val="0040104E"/>
    <w:rsid w:val="0040264D"/>
    <w:rsid w:val="0040712B"/>
    <w:rsid w:val="00413039"/>
    <w:rsid w:val="00414B37"/>
    <w:rsid w:val="00416311"/>
    <w:rsid w:val="00416798"/>
    <w:rsid w:val="00417696"/>
    <w:rsid w:val="004254C8"/>
    <w:rsid w:val="00432EC3"/>
    <w:rsid w:val="00436CFF"/>
    <w:rsid w:val="00454B87"/>
    <w:rsid w:val="00456997"/>
    <w:rsid w:val="00457552"/>
    <w:rsid w:val="00457B99"/>
    <w:rsid w:val="00460087"/>
    <w:rsid w:val="00460C40"/>
    <w:rsid w:val="00464C55"/>
    <w:rsid w:val="0046669F"/>
    <w:rsid w:val="00467034"/>
    <w:rsid w:val="00476B9C"/>
    <w:rsid w:val="00484E78"/>
    <w:rsid w:val="00490FDA"/>
    <w:rsid w:val="00491BA6"/>
    <w:rsid w:val="0049516D"/>
    <w:rsid w:val="004A0515"/>
    <w:rsid w:val="004A4C64"/>
    <w:rsid w:val="004C05A4"/>
    <w:rsid w:val="004C1258"/>
    <w:rsid w:val="004D310E"/>
    <w:rsid w:val="004D66C8"/>
    <w:rsid w:val="004F0B35"/>
    <w:rsid w:val="004F4BCB"/>
    <w:rsid w:val="004F5AF5"/>
    <w:rsid w:val="00501527"/>
    <w:rsid w:val="005021B4"/>
    <w:rsid w:val="00502351"/>
    <w:rsid w:val="0050319E"/>
    <w:rsid w:val="00507962"/>
    <w:rsid w:val="00511978"/>
    <w:rsid w:val="00517A52"/>
    <w:rsid w:val="0052399F"/>
    <w:rsid w:val="00527F11"/>
    <w:rsid w:val="005323AC"/>
    <w:rsid w:val="00546D8C"/>
    <w:rsid w:val="00547540"/>
    <w:rsid w:val="0055544F"/>
    <w:rsid w:val="005568D0"/>
    <w:rsid w:val="005619C7"/>
    <w:rsid w:val="00565DFF"/>
    <w:rsid w:val="00570876"/>
    <w:rsid w:val="0057368F"/>
    <w:rsid w:val="00584EEE"/>
    <w:rsid w:val="00590D7C"/>
    <w:rsid w:val="005925E7"/>
    <w:rsid w:val="00593050"/>
    <w:rsid w:val="005A044D"/>
    <w:rsid w:val="005A602C"/>
    <w:rsid w:val="005D4BD2"/>
    <w:rsid w:val="005E2A92"/>
    <w:rsid w:val="005E3D73"/>
    <w:rsid w:val="005E787E"/>
    <w:rsid w:val="005F0F64"/>
    <w:rsid w:val="00607124"/>
    <w:rsid w:val="00610783"/>
    <w:rsid w:val="00620498"/>
    <w:rsid w:val="00621DDA"/>
    <w:rsid w:val="0062749E"/>
    <w:rsid w:val="006333EA"/>
    <w:rsid w:val="0063364D"/>
    <w:rsid w:val="00633A3A"/>
    <w:rsid w:val="006341A7"/>
    <w:rsid w:val="00634E15"/>
    <w:rsid w:val="0063699A"/>
    <w:rsid w:val="00637A78"/>
    <w:rsid w:val="00641318"/>
    <w:rsid w:val="006527B6"/>
    <w:rsid w:val="00657DDD"/>
    <w:rsid w:val="00665119"/>
    <w:rsid w:val="006652E0"/>
    <w:rsid w:val="0067354D"/>
    <w:rsid w:val="0067368A"/>
    <w:rsid w:val="00674CB8"/>
    <w:rsid w:val="00684348"/>
    <w:rsid w:val="006921B4"/>
    <w:rsid w:val="00692239"/>
    <w:rsid w:val="00692C9F"/>
    <w:rsid w:val="0069664C"/>
    <w:rsid w:val="006A1BFE"/>
    <w:rsid w:val="006A3DA7"/>
    <w:rsid w:val="006A617A"/>
    <w:rsid w:val="006B71D8"/>
    <w:rsid w:val="006C1F37"/>
    <w:rsid w:val="006C3712"/>
    <w:rsid w:val="006C5844"/>
    <w:rsid w:val="006C67BE"/>
    <w:rsid w:val="006D1E7C"/>
    <w:rsid w:val="006D45C8"/>
    <w:rsid w:val="006E046F"/>
    <w:rsid w:val="006E16D9"/>
    <w:rsid w:val="006E1D7B"/>
    <w:rsid w:val="006F0B98"/>
    <w:rsid w:val="006F3331"/>
    <w:rsid w:val="006F6C9D"/>
    <w:rsid w:val="00703481"/>
    <w:rsid w:val="00705C55"/>
    <w:rsid w:val="00706B4B"/>
    <w:rsid w:val="00710C41"/>
    <w:rsid w:val="007111BB"/>
    <w:rsid w:val="0071664D"/>
    <w:rsid w:val="00730D71"/>
    <w:rsid w:val="00734712"/>
    <w:rsid w:val="00737D38"/>
    <w:rsid w:val="00740C19"/>
    <w:rsid w:val="00742FFD"/>
    <w:rsid w:val="00743DF4"/>
    <w:rsid w:val="00750491"/>
    <w:rsid w:val="00752339"/>
    <w:rsid w:val="007605C7"/>
    <w:rsid w:val="007701C5"/>
    <w:rsid w:val="00772B27"/>
    <w:rsid w:val="00775E61"/>
    <w:rsid w:val="007762E7"/>
    <w:rsid w:val="007814E1"/>
    <w:rsid w:val="007900DC"/>
    <w:rsid w:val="00795FBE"/>
    <w:rsid w:val="00796340"/>
    <w:rsid w:val="007A3A2D"/>
    <w:rsid w:val="007A6C6B"/>
    <w:rsid w:val="007B2D0A"/>
    <w:rsid w:val="007B4ACC"/>
    <w:rsid w:val="007C24E0"/>
    <w:rsid w:val="007C26E8"/>
    <w:rsid w:val="007C4CB6"/>
    <w:rsid w:val="007D1731"/>
    <w:rsid w:val="007D31C7"/>
    <w:rsid w:val="007D36DC"/>
    <w:rsid w:val="007D5370"/>
    <w:rsid w:val="007D6B4B"/>
    <w:rsid w:val="007E127C"/>
    <w:rsid w:val="007E35DB"/>
    <w:rsid w:val="007E38EC"/>
    <w:rsid w:val="007E5335"/>
    <w:rsid w:val="007E6D27"/>
    <w:rsid w:val="007F5FC4"/>
    <w:rsid w:val="0080352B"/>
    <w:rsid w:val="00813F83"/>
    <w:rsid w:val="00814D98"/>
    <w:rsid w:val="008169DC"/>
    <w:rsid w:val="008245B2"/>
    <w:rsid w:val="0083577B"/>
    <w:rsid w:val="00836859"/>
    <w:rsid w:val="0084348E"/>
    <w:rsid w:val="008475DE"/>
    <w:rsid w:val="00847A14"/>
    <w:rsid w:val="00856B5C"/>
    <w:rsid w:val="0085700A"/>
    <w:rsid w:val="00862AB1"/>
    <w:rsid w:val="00863086"/>
    <w:rsid w:val="00864DF7"/>
    <w:rsid w:val="0087007C"/>
    <w:rsid w:val="00870CEC"/>
    <w:rsid w:val="00871698"/>
    <w:rsid w:val="00872B08"/>
    <w:rsid w:val="00880062"/>
    <w:rsid w:val="008824C9"/>
    <w:rsid w:val="00886B5B"/>
    <w:rsid w:val="008903EF"/>
    <w:rsid w:val="008B18FC"/>
    <w:rsid w:val="008B2374"/>
    <w:rsid w:val="008B3741"/>
    <w:rsid w:val="008B3C0A"/>
    <w:rsid w:val="008B49F9"/>
    <w:rsid w:val="008B5683"/>
    <w:rsid w:val="008B6501"/>
    <w:rsid w:val="008B781A"/>
    <w:rsid w:val="008B7FA8"/>
    <w:rsid w:val="008D4612"/>
    <w:rsid w:val="008F6B88"/>
    <w:rsid w:val="008F7EE6"/>
    <w:rsid w:val="009015A2"/>
    <w:rsid w:val="009054E7"/>
    <w:rsid w:val="009146B0"/>
    <w:rsid w:val="00917193"/>
    <w:rsid w:val="00924A69"/>
    <w:rsid w:val="00925775"/>
    <w:rsid w:val="00934CB9"/>
    <w:rsid w:val="00944B91"/>
    <w:rsid w:val="00947A8F"/>
    <w:rsid w:val="00954E24"/>
    <w:rsid w:val="00955AF5"/>
    <w:rsid w:val="00960060"/>
    <w:rsid w:val="00962049"/>
    <w:rsid w:val="00963F23"/>
    <w:rsid w:val="009644CB"/>
    <w:rsid w:val="00965422"/>
    <w:rsid w:val="00973E9E"/>
    <w:rsid w:val="0097460F"/>
    <w:rsid w:val="009756A6"/>
    <w:rsid w:val="00980961"/>
    <w:rsid w:val="009838C4"/>
    <w:rsid w:val="00987D59"/>
    <w:rsid w:val="009900CD"/>
    <w:rsid w:val="00995542"/>
    <w:rsid w:val="00996E81"/>
    <w:rsid w:val="009A35B8"/>
    <w:rsid w:val="009A56D9"/>
    <w:rsid w:val="009A6EF1"/>
    <w:rsid w:val="009A718B"/>
    <w:rsid w:val="009B0DC0"/>
    <w:rsid w:val="009B3014"/>
    <w:rsid w:val="009C38A1"/>
    <w:rsid w:val="009C7057"/>
    <w:rsid w:val="009D1332"/>
    <w:rsid w:val="009D1E8D"/>
    <w:rsid w:val="009D4222"/>
    <w:rsid w:val="009D64F6"/>
    <w:rsid w:val="009E0DF0"/>
    <w:rsid w:val="009E4F31"/>
    <w:rsid w:val="009F4014"/>
    <w:rsid w:val="00A016E7"/>
    <w:rsid w:val="00A018F4"/>
    <w:rsid w:val="00A02616"/>
    <w:rsid w:val="00A12057"/>
    <w:rsid w:val="00A1448A"/>
    <w:rsid w:val="00A21D79"/>
    <w:rsid w:val="00A30BDC"/>
    <w:rsid w:val="00A37390"/>
    <w:rsid w:val="00A37494"/>
    <w:rsid w:val="00A41C26"/>
    <w:rsid w:val="00A45237"/>
    <w:rsid w:val="00A473BB"/>
    <w:rsid w:val="00A50F3D"/>
    <w:rsid w:val="00A5359D"/>
    <w:rsid w:val="00A61BA6"/>
    <w:rsid w:val="00A65302"/>
    <w:rsid w:val="00A679A3"/>
    <w:rsid w:val="00A67E3C"/>
    <w:rsid w:val="00A702BF"/>
    <w:rsid w:val="00A711BA"/>
    <w:rsid w:val="00A77955"/>
    <w:rsid w:val="00A82657"/>
    <w:rsid w:val="00A85735"/>
    <w:rsid w:val="00A94953"/>
    <w:rsid w:val="00A965BF"/>
    <w:rsid w:val="00AA1D4F"/>
    <w:rsid w:val="00AB2A6C"/>
    <w:rsid w:val="00AB5370"/>
    <w:rsid w:val="00AC21A3"/>
    <w:rsid w:val="00AC46B1"/>
    <w:rsid w:val="00AD005E"/>
    <w:rsid w:val="00AE6F6E"/>
    <w:rsid w:val="00AF26A2"/>
    <w:rsid w:val="00AF317E"/>
    <w:rsid w:val="00AF76BA"/>
    <w:rsid w:val="00B07658"/>
    <w:rsid w:val="00B07716"/>
    <w:rsid w:val="00B10A74"/>
    <w:rsid w:val="00B12DF6"/>
    <w:rsid w:val="00B26C04"/>
    <w:rsid w:val="00B278BF"/>
    <w:rsid w:val="00B3049A"/>
    <w:rsid w:val="00B40F5E"/>
    <w:rsid w:val="00B4212E"/>
    <w:rsid w:val="00B44811"/>
    <w:rsid w:val="00B517F0"/>
    <w:rsid w:val="00B552D4"/>
    <w:rsid w:val="00B56406"/>
    <w:rsid w:val="00B756DB"/>
    <w:rsid w:val="00B805BA"/>
    <w:rsid w:val="00B8431F"/>
    <w:rsid w:val="00B90F17"/>
    <w:rsid w:val="00B91ABE"/>
    <w:rsid w:val="00B924C9"/>
    <w:rsid w:val="00B97484"/>
    <w:rsid w:val="00BA436E"/>
    <w:rsid w:val="00BB18E5"/>
    <w:rsid w:val="00BB268E"/>
    <w:rsid w:val="00BB26FA"/>
    <w:rsid w:val="00BB55B2"/>
    <w:rsid w:val="00BB6FA2"/>
    <w:rsid w:val="00BB7C03"/>
    <w:rsid w:val="00BC40F0"/>
    <w:rsid w:val="00BE1831"/>
    <w:rsid w:val="00BE3937"/>
    <w:rsid w:val="00BE7934"/>
    <w:rsid w:val="00BF2E01"/>
    <w:rsid w:val="00BF7AE5"/>
    <w:rsid w:val="00C00D4E"/>
    <w:rsid w:val="00C00DCD"/>
    <w:rsid w:val="00C02ECB"/>
    <w:rsid w:val="00C0361F"/>
    <w:rsid w:val="00C04A4B"/>
    <w:rsid w:val="00C074F6"/>
    <w:rsid w:val="00C1559D"/>
    <w:rsid w:val="00C214BD"/>
    <w:rsid w:val="00C215F8"/>
    <w:rsid w:val="00C321F8"/>
    <w:rsid w:val="00C531BD"/>
    <w:rsid w:val="00C54FE4"/>
    <w:rsid w:val="00C603E8"/>
    <w:rsid w:val="00C607F3"/>
    <w:rsid w:val="00C61645"/>
    <w:rsid w:val="00C6459C"/>
    <w:rsid w:val="00C64631"/>
    <w:rsid w:val="00C66A38"/>
    <w:rsid w:val="00C709FB"/>
    <w:rsid w:val="00C74141"/>
    <w:rsid w:val="00C743C2"/>
    <w:rsid w:val="00C8152D"/>
    <w:rsid w:val="00C82507"/>
    <w:rsid w:val="00C83C39"/>
    <w:rsid w:val="00C8662D"/>
    <w:rsid w:val="00C873D2"/>
    <w:rsid w:val="00C9038E"/>
    <w:rsid w:val="00C92CB3"/>
    <w:rsid w:val="00C93CDE"/>
    <w:rsid w:val="00C93EF4"/>
    <w:rsid w:val="00C95D0D"/>
    <w:rsid w:val="00CA2E80"/>
    <w:rsid w:val="00CB1957"/>
    <w:rsid w:val="00CB791A"/>
    <w:rsid w:val="00CC287A"/>
    <w:rsid w:val="00CC5905"/>
    <w:rsid w:val="00CD10B5"/>
    <w:rsid w:val="00CD193A"/>
    <w:rsid w:val="00CD49FA"/>
    <w:rsid w:val="00CE2410"/>
    <w:rsid w:val="00CE2D57"/>
    <w:rsid w:val="00CE3CFC"/>
    <w:rsid w:val="00CE7AD3"/>
    <w:rsid w:val="00D00E3C"/>
    <w:rsid w:val="00D01AE1"/>
    <w:rsid w:val="00D033A0"/>
    <w:rsid w:val="00D06792"/>
    <w:rsid w:val="00D06F77"/>
    <w:rsid w:val="00D129BC"/>
    <w:rsid w:val="00D20EBD"/>
    <w:rsid w:val="00D27A53"/>
    <w:rsid w:val="00D3204B"/>
    <w:rsid w:val="00D35CFF"/>
    <w:rsid w:val="00D3687D"/>
    <w:rsid w:val="00D51016"/>
    <w:rsid w:val="00D55929"/>
    <w:rsid w:val="00D56980"/>
    <w:rsid w:val="00D61DB9"/>
    <w:rsid w:val="00D70938"/>
    <w:rsid w:val="00D76567"/>
    <w:rsid w:val="00D85B33"/>
    <w:rsid w:val="00D87459"/>
    <w:rsid w:val="00D87CE0"/>
    <w:rsid w:val="00D91568"/>
    <w:rsid w:val="00D926DA"/>
    <w:rsid w:val="00D93F7C"/>
    <w:rsid w:val="00D94284"/>
    <w:rsid w:val="00D97B17"/>
    <w:rsid w:val="00DA03CF"/>
    <w:rsid w:val="00DA4296"/>
    <w:rsid w:val="00DA6C4B"/>
    <w:rsid w:val="00DB4A1B"/>
    <w:rsid w:val="00DB74AF"/>
    <w:rsid w:val="00DD019F"/>
    <w:rsid w:val="00DD6E52"/>
    <w:rsid w:val="00DD7755"/>
    <w:rsid w:val="00DF097B"/>
    <w:rsid w:val="00DF2D08"/>
    <w:rsid w:val="00DF3596"/>
    <w:rsid w:val="00DF6601"/>
    <w:rsid w:val="00E06326"/>
    <w:rsid w:val="00E148A8"/>
    <w:rsid w:val="00E240DB"/>
    <w:rsid w:val="00E27D06"/>
    <w:rsid w:val="00E3219E"/>
    <w:rsid w:val="00E3279A"/>
    <w:rsid w:val="00E343E4"/>
    <w:rsid w:val="00E37EB6"/>
    <w:rsid w:val="00E46037"/>
    <w:rsid w:val="00E51B93"/>
    <w:rsid w:val="00E54EDE"/>
    <w:rsid w:val="00E62576"/>
    <w:rsid w:val="00E71CFA"/>
    <w:rsid w:val="00E73A17"/>
    <w:rsid w:val="00E744A6"/>
    <w:rsid w:val="00E82A85"/>
    <w:rsid w:val="00E84CD4"/>
    <w:rsid w:val="00E8612E"/>
    <w:rsid w:val="00E865EE"/>
    <w:rsid w:val="00E86DAE"/>
    <w:rsid w:val="00E90998"/>
    <w:rsid w:val="00E96C06"/>
    <w:rsid w:val="00EA0529"/>
    <w:rsid w:val="00EA294D"/>
    <w:rsid w:val="00EA37B1"/>
    <w:rsid w:val="00EA3F63"/>
    <w:rsid w:val="00EA4848"/>
    <w:rsid w:val="00EA6602"/>
    <w:rsid w:val="00EB2660"/>
    <w:rsid w:val="00EB29D7"/>
    <w:rsid w:val="00EC068E"/>
    <w:rsid w:val="00EC5B96"/>
    <w:rsid w:val="00ED18D8"/>
    <w:rsid w:val="00ED6E4F"/>
    <w:rsid w:val="00EE06BD"/>
    <w:rsid w:val="00EE07ED"/>
    <w:rsid w:val="00EF6FCA"/>
    <w:rsid w:val="00EF7C7D"/>
    <w:rsid w:val="00F11238"/>
    <w:rsid w:val="00F13AD0"/>
    <w:rsid w:val="00F13C3D"/>
    <w:rsid w:val="00F20CAE"/>
    <w:rsid w:val="00F22254"/>
    <w:rsid w:val="00F30B17"/>
    <w:rsid w:val="00F437BC"/>
    <w:rsid w:val="00F45D41"/>
    <w:rsid w:val="00F51BE9"/>
    <w:rsid w:val="00F579F8"/>
    <w:rsid w:val="00F621F3"/>
    <w:rsid w:val="00F80CDA"/>
    <w:rsid w:val="00F917B3"/>
    <w:rsid w:val="00F92DE1"/>
    <w:rsid w:val="00F95B75"/>
    <w:rsid w:val="00FA4A56"/>
    <w:rsid w:val="00FB15B4"/>
    <w:rsid w:val="00FB1B4A"/>
    <w:rsid w:val="00FB20F8"/>
    <w:rsid w:val="00FB2F4B"/>
    <w:rsid w:val="00FB48C7"/>
    <w:rsid w:val="00FB7412"/>
    <w:rsid w:val="00FC45FB"/>
    <w:rsid w:val="00FD5B7F"/>
    <w:rsid w:val="00FD756A"/>
    <w:rsid w:val="00FE20DA"/>
    <w:rsid w:val="00FE23D7"/>
    <w:rsid w:val="00FE3EDC"/>
    <w:rsid w:val="00FF17AE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86017"/>
    <o:shapelayout v:ext="edit">
      <o:idmap v:ext="edit" data="1"/>
    </o:shapelayout>
  </w:shapeDefaults>
  <w:decimalSymbol w:val=","/>
  <w:listSeparator w:val=";"/>
  <w14:docId w14:val="502163DF"/>
  <w14:defaultImageDpi w14:val="0"/>
  <w15:docId w15:val="{EDEA1CDB-B12A-4650-867A-C9DE1D95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05E"/>
    <w:pPr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Titre1">
    <w:name w:val="heading 1"/>
    <w:aliases w:val="docutt1,Titre 1 USLD"/>
    <w:basedOn w:val="Titre2"/>
    <w:next w:val="Normal"/>
    <w:link w:val="Titre1Car"/>
    <w:autoRedefine/>
    <w:qFormat/>
    <w:rsid w:val="0084348E"/>
    <w:pPr>
      <w:numPr>
        <w:ilvl w:val="0"/>
      </w:numPr>
      <w:outlineLvl w:val="0"/>
    </w:pPr>
    <w:rPr>
      <w:bCs/>
      <w:caps/>
      <w:kern w:val="20"/>
      <w:sz w:val="24"/>
    </w:rPr>
  </w:style>
  <w:style w:type="paragraph" w:styleId="Titre2">
    <w:name w:val="heading 2"/>
    <w:basedOn w:val="Normal"/>
    <w:next w:val="Normal"/>
    <w:link w:val="Titre2Car"/>
    <w:qFormat/>
    <w:rsid w:val="00AD005E"/>
    <w:pPr>
      <w:keepNext/>
      <w:widowControl w:val="0"/>
      <w:numPr>
        <w:ilvl w:val="1"/>
        <w:numId w:val="1"/>
      </w:numPr>
      <w:jc w:val="both"/>
      <w:outlineLvl w:val="1"/>
    </w:pPr>
    <w:rPr>
      <w:rFonts w:ascii="Arial" w:eastAsia="Times New Roman" w:hAnsi="Arial" w:cs="Arial"/>
      <w:b/>
      <w:kern w:val="1"/>
      <w:sz w:val="22"/>
      <w:szCs w:val="22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84348E"/>
    <w:pPr>
      <w:keepNext/>
      <w:numPr>
        <w:ilvl w:val="2"/>
        <w:numId w:val="1"/>
      </w:numPr>
      <w:suppressAutoHyphens w:val="0"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eastAsia="Times New Roman" w:hAnsi="Arial"/>
      <w:b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63699A"/>
    <w:pPr>
      <w:keepNext/>
      <w:spacing w:before="240" w:after="60"/>
      <w:ind w:left="1440" w:hanging="3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semiHidden/>
    <w:unhideWhenUsed/>
    <w:qFormat/>
    <w:locked/>
    <w:rsid w:val="00D9428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tt1 Car,Titre 1 USLD Car"/>
    <w:basedOn w:val="Policepardfaut"/>
    <w:link w:val="Titre1"/>
    <w:uiPriority w:val="99"/>
    <w:locked/>
    <w:rsid w:val="0084348E"/>
    <w:rPr>
      <w:rFonts w:ascii="Arial" w:eastAsia="Times New Roman" w:hAnsi="Arial" w:cs="Arial"/>
      <w:b/>
      <w:bCs/>
      <w:caps/>
      <w:kern w:val="20"/>
      <w:sz w:val="24"/>
    </w:rPr>
  </w:style>
  <w:style w:type="character" w:customStyle="1" w:styleId="Titre2Car">
    <w:name w:val="Titre 2 Car"/>
    <w:basedOn w:val="Policepardfaut"/>
    <w:link w:val="Titre2"/>
    <w:locked/>
    <w:rsid w:val="00AD005E"/>
    <w:rPr>
      <w:rFonts w:ascii="Arial" w:eastAsia="Times New Roman" w:hAnsi="Arial" w:cs="Arial"/>
      <w:b/>
      <w:kern w:val="1"/>
    </w:rPr>
  </w:style>
  <w:style w:type="character" w:customStyle="1" w:styleId="Titre3Car">
    <w:name w:val="Titre 3 Car"/>
    <w:basedOn w:val="Policepardfaut"/>
    <w:link w:val="Titre3"/>
    <w:uiPriority w:val="99"/>
    <w:locked/>
    <w:rsid w:val="0084348E"/>
    <w:rPr>
      <w:rFonts w:ascii="Arial" w:eastAsia="Times New Roman" w:hAnsi="Arial"/>
      <w:b/>
      <w:sz w:val="20"/>
      <w:szCs w:val="20"/>
      <w:lang w:eastAsia="ar-SA"/>
    </w:rPr>
  </w:style>
  <w:style w:type="paragraph" w:customStyle="1" w:styleId="Article0">
    <w:name w:val="Article 0"/>
    <w:basedOn w:val="Normal"/>
    <w:rsid w:val="00AD005E"/>
    <w:pPr>
      <w:ind w:left="426"/>
      <w:jc w:val="both"/>
    </w:pPr>
    <w:rPr>
      <w:rFonts w:ascii="Arial" w:hAnsi="Arial" w:cs="Arial"/>
    </w:rPr>
  </w:style>
  <w:style w:type="paragraph" w:styleId="En-tte">
    <w:name w:val="header"/>
    <w:basedOn w:val="Normal"/>
    <w:link w:val="En-tteCar"/>
    <w:uiPriority w:val="99"/>
    <w:rsid w:val="00AD00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D005E"/>
    <w:rPr>
      <w:rFonts w:ascii="Times New Roman" w:hAnsi="Times New Roman"/>
      <w:sz w:val="20"/>
      <w:lang w:val="x-none" w:eastAsia="ar-SA" w:bidi="ar-SA"/>
    </w:rPr>
  </w:style>
  <w:style w:type="paragraph" w:styleId="NormalWeb">
    <w:name w:val="Normal (Web)"/>
    <w:basedOn w:val="Normal"/>
    <w:uiPriority w:val="99"/>
    <w:rsid w:val="00AD005E"/>
    <w:pPr>
      <w:spacing w:before="280" w:after="119"/>
    </w:pPr>
    <w:rPr>
      <w:rFonts w:eastAsia="Arial Unicode MS"/>
      <w:sz w:val="22"/>
    </w:rPr>
  </w:style>
  <w:style w:type="paragraph" w:customStyle="1" w:styleId="Normal2">
    <w:name w:val="Normal2"/>
    <w:basedOn w:val="Normal"/>
    <w:uiPriority w:val="99"/>
    <w:rsid w:val="00AD005E"/>
    <w:pPr>
      <w:keepLines/>
      <w:tabs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5Articlenormal">
    <w:name w:val="5. Article normal"/>
    <w:basedOn w:val="Normal"/>
    <w:uiPriority w:val="99"/>
    <w:rsid w:val="00AD005E"/>
    <w:pPr>
      <w:ind w:left="284" w:right="311"/>
      <w:jc w:val="both"/>
    </w:pPr>
    <w:rPr>
      <w:rFonts w:ascii="Arial" w:hAnsi="Arial" w:cs="Arial"/>
    </w:rPr>
  </w:style>
  <w:style w:type="paragraph" w:customStyle="1" w:styleId="55Consigne">
    <w:name w:val="5.5. Consigne"/>
    <w:basedOn w:val="5Articlenormal"/>
    <w:uiPriority w:val="99"/>
    <w:rsid w:val="00AD005E"/>
    <w:pPr>
      <w:spacing w:before="80" w:after="80"/>
      <w:ind w:right="312" w:hanging="142"/>
    </w:pPr>
    <w:rPr>
      <w:rFonts w:ascii="Calibri" w:hAnsi="Calibri"/>
      <w:b/>
      <w:color w:val="0000FF"/>
      <w:sz w:val="18"/>
      <w:szCs w:val="18"/>
    </w:rPr>
  </w:style>
  <w:style w:type="paragraph" w:customStyle="1" w:styleId="RedTxt">
    <w:name w:val="RedTxt"/>
    <w:basedOn w:val="Normal"/>
    <w:rsid w:val="00AD005E"/>
    <w:pPr>
      <w:keepLines/>
      <w:widowControl w:val="0"/>
      <w:suppressAutoHyphens w:val="0"/>
    </w:pPr>
    <w:rPr>
      <w:rFonts w:ascii="Arial" w:hAnsi="Arial"/>
      <w:sz w:val="18"/>
      <w:lang w:eastAsia="fr-FR"/>
    </w:rPr>
  </w:style>
  <w:style w:type="paragraph" w:customStyle="1" w:styleId="fcasegauche">
    <w:name w:val="f_case_gauche"/>
    <w:basedOn w:val="Normal"/>
    <w:uiPriority w:val="99"/>
    <w:rsid w:val="00AD005E"/>
    <w:pPr>
      <w:suppressAutoHyphens w:val="0"/>
      <w:spacing w:after="60"/>
      <w:ind w:left="284" w:hanging="284"/>
      <w:jc w:val="both"/>
    </w:pPr>
    <w:rPr>
      <w:rFonts w:ascii="Univers" w:hAnsi="Univers" w:cs="Univers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rsid w:val="00AD005E"/>
    <w:pPr>
      <w:tabs>
        <w:tab w:val="left" w:pos="1680"/>
      </w:tabs>
      <w:jc w:val="both"/>
    </w:pPr>
    <w:rPr>
      <w:rFonts w:ascii="Arial" w:hAnsi="Arial" w:cs="Arial"/>
      <w:color w:val="FF000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AD005E"/>
    <w:rPr>
      <w:rFonts w:ascii="Arial" w:hAnsi="Arial"/>
      <w:color w:val="FF0000"/>
      <w:sz w:val="20"/>
      <w:lang w:val="x-none" w:eastAsia="ar-SA" w:bidi="ar-SA"/>
    </w:rPr>
  </w:style>
  <w:style w:type="paragraph" w:styleId="TM1">
    <w:name w:val="toc 1"/>
    <w:basedOn w:val="Normal"/>
    <w:next w:val="Normal"/>
    <w:autoRedefine/>
    <w:uiPriority w:val="99"/>
    <w:rsid w:val="00AD005E"/>
    <w:pPr>
      <w:tabs>
        <w:tab w:val="right" w:leader="dot" w:pos="9062"/>
      </w:tabs>
      <w:suppressAutoHyphens w:val="0"/>
      <w:autoSpaceDE w:val="0"/>
      <w:autoSpaceDN w:val="0"/>
      <w:jc w:val="both"/>
    </w:pPr>
    <w:rPr>
      <w:rFonts w:ascii="Garamond" w:hAnsi="Garamond"/>
      <w:sz w:val="24"/>
      <w:lang w:eastAsia="fr-FR"/>
    </w:rPr>
  </w:style>
  <w:style w:type="paragraph" w:customStyle="1" w:styleId="Paragraphedeliste1">
    <w:name w:val="Paragraphe de liste1"/>
    <w:basedOn w:val="Normal"/>
    <w:uiPriority w:val="99"/>
    <w:rsid w:val="00AD005E"/>
    <w:pPr>
      <w:ind w:left="720"/>
      <w:contextualSpacing/>
    </w:pPr>
  </w:style>
  <w:style w:type="paragraph" w:styleId="Paragraphedeliste">
    <w:name w:val="List Paragraph"/>
    <w:basedOn w:val="Normal"/>
    <w:link w:val="ParagraphedelisteCar"/>
    <w:uiPriority w:val="34"/>
    <w:qFormat/>
    <w:rsid w:val="00AD005E"/>
    <w:pPr>
      <w:suppressAutoHyphens w:val="0"/>
      <w:ind w:left="708"/>
    </w:pPr>
    <w:rPr>
      <w:rFonts w:eastAsia="Times New Roman"/>
      <w:lang w:eastAsia="fr-FR"/>
    </w:rPr>
  </w:style>
  <w:style w:type="paragraph" w:customStyle="1" w:styleId="Commentaire1">
    <w:name w:val="Commentaire1"/>
    <w:basedOn w:val="Normal"/>
    <w:uiPriority w:val="99"/>
    <w:rsid w:val="00AD005E"/>
    <w:rPr>
      <w:rFonts w:eastAsia="Times New Roman"/>
    </w:rPr>
  </w:style>
  <w:style w:type="paragraph" w:customStyle="1" w:styleId="Default">
    <w:name w:val="Default"/>
    <w:rsid w:val="00AD005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uiPriority w:val="99"/>
    <w:rsid w:val="00AD005E"/>
    <w:pPr>
      <w:jc w:val="both"/>
    </w:pPr>
    <w:rPr>
      <w:rFonts w:ascii="Arial" w:eastAsia="Times New Roman" w:hAnsi="Arial" w:cs="Arial"/>
      <w:b/>
      <w:bCs/>
      <w:u w:val="single"/>
    </w:rPr>
  </w:style>
  <w:style w:type="paragraph" w:styleId="Corpsdetexte3">
    <w:name w:val="Body Text 3"/>
    <w:basedOn w:val="Normal"/>
    <w:link w:val="Corpsdetexte3Car"/>
    <w:uiPriority w:val="99"/>
    <w:rsid w:val="00AD005E"/>
    <w:pPr>
      <w:suppressAutoHyphens w:val="0"/>
      <w:spacing w:after="120"/>
    </w:pPr>
    <w:rPr>
      <w:rFonts w:ascii="Times" w:eastAsia="Times New Roman" w:hAnsi="Times" w:cs="Times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locked/>
    <w:rsid w:val="00AD005E"/>
    <w:rPr>
      <w:rFonts w:ascii="Times" w:hAnsi="Times"/>
      <w:sz w:val="16"/>
      <w:lang w:val="x-none" w:eastAsia="fr-FR"/>
    </w:rPr>
  </w:style>
  <w:style w:type="character" w:customStyle="1" w:styleId="ParagraphedelisteCar">
    <w:name w:val="Paragraphe de liste Car"/>
    <w:link w:val="Paragraphedeliste"/>
    <w:uiPriority w:val="34"/>
    <w:locked/>
    <w:rsid w:val="00AD005E"/>
    <w:rPr>
      <w:rFonts w:ascii="Times New Roman" w:hAnsi="Times New Roman"/>
      <w:sz w:val="20"/>
      <w:lang w:val="x-none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AD005E"/>
    <w:pPr>
      <w:suppressAutoHyphens w:val="0"/>
      <w:spacing w:after="120"/>
      <w:ind w:left="283"/>
    </w:pPr>
    <w:rPr>
      <w:rFonts w:ascii="Times" w:eastAsia="Times New Roman" w:hAnsi="Times"/>
      <w:sz w:val="16"/>
      <w:szCs w:val="16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D005E"/>
    <w:rPr>
      <w:rFonts w:ascii="Times" w:hAnsi="Times"/>
      <w:sz w:val="16"/>
      <w:lang w:val="x-none" w:eastAsia="fr-FR"/>
    </w:rPr>
  </w:style>
  <w:style w:type="paragraph" w:styleId="Pieddepage">
    <w:name w:val="footer"/>
    <w:basedOn w:val="Normal"/>
    <w:link w:val="PieddepageCar"/>
    <w:uiPriority w:val="99"/>
    <w:rsid w:val="00AD00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D005E"/>
    <w:rPr>
      <w:rFonts w:ascii="Times New Roman" w:hAnsi="Times New Roman"/>
      <w:sz w:val="20"/>
      <w:lang w:val="x-none" w:eastAsia="ar-SA" w:bidi="ar-SA"/>
    </w:rPr>
  </w:style>
  <w:style w:type="character" w:styleId="Marquedecommentaire">
    <w:name w:val="annotation reference"/>
    <w:basedOn w:val="Policepardfaut"/>
    <w:uiPriority w:val="99"/>
    <w:rsid w:val="00B278BF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rsid w:val="00B278BF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B278BF"/>
    <w:rPr>
      <w:rFonts w:ascii="Times New Roman" w:hAnsi="Times New Roman"/>
      <w:sz w:val="20"/>
      <w:lang w:val="x-none" w:eastAsia="ar-SA"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B278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B278BF"/>
    <w:rPr>
      <w:rFonts w:ascii="Times New Roman" w:hAnsi="Times New Roman"/>
      <w:b/>
      <w:sz w:val="20"/>
      <w:lang w:val="x-none"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rsid w:val="00B278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B278BF"/>
    <w:rPr>
      <w:rFonts w:ascii="Tahoma" w:hAnsi="Tahoma"/>
      <w:sz w:val="16"/>
      <w:lang w:val="x-none" w:eastAsia="ar-SA" w:bidi="ar-SA"/>
    </w:rPr>
  </w:style>
  <w:style w:type="character" w:customStyle="1" w:styleId="Titre4Car">
    <w:name w:val="Titre 4 Car"/>
    <w:basedOn w:val="Policepardfaut"/>
    <w:link w:val="Titre4"/>
    <w:uiPriority w:val="99"/>
    <w:rsid w:val="0063699A"/>
    <w:rPr>
      <w:rFonts w:eastAsia="Times New Roman"/>
      <w:b/>
      <w:bCs/>
      <w:sz w:val="28"/>
      <w:szCs w:val="28"/>
      <w:lang w:eastAsia="ar-SA"/>
    </w:rPr>
  </w:style>
  <w:style w:type="character" w:styleId="Lienhypertexte">
    <w:name w:val="Hyperlink"/>
    <w:uiPriority w:val="99"/>
    <w:rsid w:val="00154D57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59"/>
    <w:locked/>
    <w:rsid w:val="00154D5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semiHidden/>
    <w:rsid w:val="00D94284"/>
    <w:rPr>
      <w:rFonts w:asciiTheme="minorHAnsi" w:eastAsiaTheme="minorEastAsia" w:hAnsiTheme="minorHAnsi" w:cstheme="minorBidi"/>
      <w:b/>
      <w:bCs/>
      <w:lang w:eastAsia="ar-SA"/>
    </w:rPr>
  </w:style>
  <w:style w:type="paragraph" w:styleId="Liste2">
    <w:name w:val="List 2"/>
    <w:aliases w:val="Liste 2 Car Car Car Car,Liste 2 Car,Liste 2 Car Car Car Car Car Car Car"/>
    <w:basedOn w:val="Normal"/>
    <w:semiHidden/>
    <w:rsid w:val="007E35DB"/>
    <w:pPr>
      <w:numPr>
        <w:numId w:val="10"/>
      </w:numPr>
      <w:tabs>
        <w:tab w:val="clear" w:pos="927"/>
        <w:tab w:val="num" w:pos="360"/>
      </w:tabs>
      <w:suppressAutoHyphens w:val="0"/>
      <w:spacing w:before="120"/>
      <w:ind w:left="0" w:firstLine="0"/>
      <w:jc w:val="both"/>
    </w:pPr>
    <w:rPr>
      <w:rFonts w:ascii="Verdana" w:eastAsia="Times New Roman" w:hAnsi="Verdana" w:cs="Verdana"/>
      <w:lang w:eastAsia="fr-FR"/>
    </w:rPr>
  </w:style>
  <w:style w:type="paragraph" w:styleId="Rvision">
    <w:name w:val="Revision"/>
    <w:hidden/>
    <w:uiPriority w:val="99"/>
    <w:semiHidden/>
    <w:rsid w:val="004D310E"/>
    <w:rPr>
      <w:rFonts w:ascii="Times New Roman" w:hAnsi="Times New Roman"/>
      <w:sz w:val="20"/>
      <w:szCs w:val="20"/>
      <w:lang w:eastAsia="ar-SA"/>
    </w:rPr>
  </w:style>
  <w:style w:type="character" w:customStyle="1" w:styleId="CommentaireCar2">
    <w:name w:val="Commentaire Car2"/>
    <w:uiPriority w:val="99"/>
    <w:locked/>
    <w:rsid w:val="00A965BF"/>
  </w:style>
  <w:style w:type="paragraph" w:customStyle="1" w:styleId="CharChar1">
    <w:name w:val="Char Char1"/>
    <w:basedOn w:val="Normal"/>
    <w:rsid w:val="00684348"/>
    <w:pPr>
      <w:suppressAutoHyphens w:val="0"/>
      <w:spacing w:after="160" w:line="240" w:lineRule="exact"/>
    </w:pPr>
    <w:rPr>
      <w:rFonts w:ascii="Verdana" w:eastAsia="Times New Roman" w:hAnsi="Verdana"/>
      <w:lang w:val="en-US" w:eastAsia="en-US"/>
    </w:rPr>
  </w:style>
  <w:style w:type="character" w:customStyle="1" w:styleId="BodyTextIndent3Char">
    <w:name w:val="Body Text Indent 3 Char"/>
    <w:rsid w:val="00AB5370"/>
    <w:rPr>
      <w:rFonts w:ascii="Times New Roman" w:hAnsi="Times New Roman" w:cs="Times New Roman"/>
      <w:sz w:val="16"/>
      <w:szCs w:val="16"/>
    </w:rPr>
  </w:style>
  <w:style w:type="paragraph" w:customStyle="1" w:styleId="corpsdetexte0">
    <w:name w:val="corps de texte"/>
    <w:basedOn w:val="Normal"/>
    <w:rsid w:val="00CE2D57"/>
    <w:pPr>
      <w:spacing w:before="120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54EA3-1519-49E0-815C-7801EED7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7</Pages>
  <Words>2117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CHU de Rouen</Company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Localadmin</dc:creator>
  <cp:keywords/>
  <dc:description/>
  <cp:lastModifiedBy>DAUTRESIRE, Olivia</cp:lastModifiedBy>
  <cp:revision>102</cp:revision>
  <cp:lastPrinted>2021-07-07T06:36:00Z</cp:lastPrinted>
  <dcterms:created xsi:type="dcterms:W3CDTF">2021-09-13T08:13:00Z</dcterms:created>
  <dcterms:modified xsi:type="dcterms:W3CDTF">2026-01-14T07:46:00Z</dcterms:modified>
</cp:coreProperties>
</file>